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9350" w14:textId="77777777" w:rsidR="001116DD" w:rsidRDefault="001116DD">
      <w:pPr>
        <w:jc w:val="center"/>
        <w:rPr>
          <w:b/>
          <w:bCs/>
          <w:sz w:val="32"/>
        </w:rPr>
      </w:pPr>
    </w:p>
    <w:p w14:paraId="0A4E21BB" w14:textId="03D52D0E" w:rsidR="003D4968" w:rsidRPr="00AA6442" w:rsidRDefault="003D4968">
      <w:pPr>
        <w:jc w:val="center"/>
        <w:rPr>
          <w:rFonts w:asciiTheme="majorHAnsi" w:hAnsiTheme="majorHAnsi" w:cstheme="majorHAnsi"/>
          <w:b/>
          <w:bCs/>
          <w:sz w:val="32"/>
        </w:rPr>
      </w:pPr>
      <w:r w:rsidRPr="00AA6442">
        <w:rPr>
          <w:rFonts w:asciiTheme="majorHAnsi" w:hAnsiTheme="majorHAnsi" w:cstheme="majorHAnsi"/>
          <w:b/>
          <w:bCs/>
          <w:sz w:val="32"/>
        </w:rPr>
        <w:t xml:space="preserve">PROCEDURA </w:t>
      </w:r>
      <w:r w:rsidR="00D87331">
        <w:rPr>
          <w:rFonts w:asciiTheme="majorHAnsi" w:hAnsiTheme="majorHAnsi" w:cstheme="majorHAnsi"/>
          <w:b/>
          <w:bCs/>
          <w:sz w:val="32"/>
        </w:rPr>
        <w:t xml:space="preserve"> </w:t>
      </w:r>
      <w:r w:rsidR="00B96F53" w:rsidRPr="00AA6442">
        <w:rPr>
          <w:rFonts w:asciiTheme="majorHAnsi" w:hAnsiTheme="majorHAnsi" w:cstheme="majorHAnsi"/>
          <w:b/>
          <w:bCs/>
          <w:sz w:val="32"/>
        </w:rPr>
        <w:t>REALIZACJI</w:t>
      </w:r>
      <w:r w:rsidR="00F44780" w:rsidRPr="00AA6442">
        <w:rPr>
          <w:rFonts w:asciiTheme="majorHAnsi" w:hAnsiTheme="majorHAnsi" w:cstheme="majorHAnsi"/>
          <w:b/>
          <w:bCs/>
          <w:sz w:val="32"/>
        </w:rPr>
        <w:t xml:space="preserve"> </w:t>
      </w:r>
      <w:r w:rsidRPr="00AA6442">
        <w:rPr>
          <w:rFonts w:asciiTheme="majorHAnsi" w:hAnsiTheme="majorHAnsi" w:cstheme="majorHAnsi"/>
          <w:b/>
          <w:bCs/>
          <w:sz w:val="32"/>
        </w:rPr>
        <w:t xml:space="preserve">OBOWIĄZKU SZKOLNEGO </w:t>
      </w:r>
    </w:p>
    <w:p w14:paraId="7270C937" w14:textId="77777777" w:rsidR="001116DD" w:rsidRDefault="001116DD">
      <w:pPr>
        <w:jc w:val="center"/>
        <w:rPr>
          <w:b/>
          <w:bCs/>
          <w:sz w:val="32"/>
        </w:rPr>
      </w:pPr>
    </w:p>
    <w:p w14:paraId="6BE42B5A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  <w:i/>
          <w:u w:val="single"/>
        </w:rPr>
      </w:pPr>
      <w:r w:rsidRPr="004B4823">
        <w:rPr>
          <w:rFonts w:asciiTheme="minorHAnsi" w:hAnsiTheme="minorHAnsi" w:cstheme="minorHAnsi"/>
          <w:i/>
          <w:u w:val="single"/>
        </w:rPr>
        <w:t>Podstawa prawna:</w:t>
      </w:r>
    </w:p>
    <w:p w14:paraId="2B601CF3" w14:textId="77777777" w:rsidR="003D4968" w:rsidRPr="00AA6442" w:rsidRDefault="003D4968" w:rsidP="004B4823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>Konstytucja RP – art. 70 ust.1.</w:t>
      </w:r>
    </w:p>
    <w:p w14:paraId="2143567E" w14:textId="4C1CF97A" w:rsidR="003D4968" w:rsidRPr="00175239" w:rsidRDefault="003D4968" w:rsidP="004B4823">
      <w:pPr>
        <w:numPr>
          <w:ilvl w:val="0"/>
          <w:numId w:val="22"/>
        </w:num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175239">
        <w:rPr>
          <w:rFonts w:asciiTheme="minorHAnsi" w:hAnsiTheme="minorHAnsi" w:cstheme="minorHAnsi"/>
          <w:i/>
          <w:sz w:val="20"/>
          <w:szCs w:val="20"/>
        </w:rPr>
        <w:t xml:space="preserve">Ustawa </w:t>
      </w:r>
      <w:r w:rsidR="005A359B" w:rsidRPr="00175239">
        <w:rPr>
          <w:rFonts w:asciiTheme="minorHAnsi" w:hAnsiTheme="minorHAnsi" w:cstheme="minorHAnsi"/>
          <w:i/>
          <w:sz w:val="20"/>
          <w:szCs w:val="20"/>
        </w:rPr>
        <w:t xml:space="preserve">Prawo oświatowe z </w:t>
      </w:r>
      <w:r w:rsidR="00175239" w:rsidRPr="00175239">
        <w:rPr>
          <w:rFonts w:asciiTheme="minorHAnsi" w:hAnsiTheme="minorHAnsi" w:cstheme="minorHAnsi"/>
          <w:i/>
          <w:sz w:val="20"/>
          <w:szCs w:val="20"/>
        </w:rPr>
        <w:t xml:space="preserve">14 grudnia 2016 r. </w:t>
      </w:r>
      <w:r w:rsidR="00175239" w:rsidRPr="00175239">
        <w:rPr>
          <w:rFonts w:ascii="Arial" w:hAnsi="Arial" w:cs="Arial"/>
          <w:i/>
          <w:sz w:val="17"/>
          <w:szCs w:val="17"/>
          <w:shd w:val="clear" w:color="auto" w:fill="FFFFFF"/>
        </w:rPr>
        <w:t>(Dz. U. z 2021 r. poz. 1082 oraz z 2022 r. poz. 655, 1079, 1116, 1383, 1700, 1730 i 2089)</w:t>
      </w:r>
    </w:p>
    <w:p w14:paraId="2F59ECCD" w14:textId="77777777" w:rsidR="003D4968" w:rsidRPr="00AA6442" w:rsidRDefault="003D4968" w:rsidP="004B4823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>Konwencja o Prawach Dziecka, art. 5, 14, 18.</w:t>
      </w:r>
    </w:p>
    <w:p w14:paraId="27DE43D3" w14:textId="77777777" w:rsidR="003D4968" w:rsidRPr="00AA6442" w:rsidRDefault="003D4968" w:rsidP="004B4823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>Ustawa z dnia 17 czerwca 1966 r. o postępowaniu egzekucyjnym w administracji (Dz. U. z 2002 r. Nr 110, poz. 968 z późniejszymi zamianami).</w:t>
      </w:r>
    </w:p>
    <w:p w14:paraId="14DCB6D8" w14:textId="77777777" w:rsidR="003D4968" w:rsidRPr="00AA6442" w:rsidRDefault="003D4968" w:rsidP="004B4823">
      <w:pPr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>Ustawa z dnia 26 stycznia 1982 roku - Karta Nauczyciela, (z późniejszymi zmianami).</w:t>
      </w:r>
    </w:p>
    <w:p w14:paraId="725F30FE" w14:textId="77777777" w:rsidR="003D4968" w:rsidRPr="00AA6442" w:rsidRDefault="005A2361" w:rsidP="004B4823">
      <w:pPr>
        <w:numPr>
          <w:ilvl w:val="0"/>
          <w:numId w:val="22"/>
        </w:numPr>
        <w:spacing w:line="360" w:lineRule="auto"/>
        <w:jc w:val="both"/>
        <w:outlineLvl w:val="1"/>
        <w:rPr>
          <w:rFonts w:asciiTheme="minorHAnsi" w:hAnsiTheme="minorHAnsi" w:cstheme="minorHAnsi"/>
          <w:bCs/>
          <w:i/>
          <w:kern w:val="36"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 xml:space="preserve">Rozporządzenie Ministra Edukacji Narodowej </w:t>
      </w:r>
      <w:r w:rsidRPr="00AA6442">
        <w:rPr>
          <w:rFonts w:asciiTheme="minorHAnsi" w:hAnsiTheme="minorHAnsi" w:cstheme="minorHAnsi"/>
          <w:bCs/>
          <w:i/>
          <w:kern w:val="36"/>
          <w:sz w:val="20"/>
          <w:szCs w:val="20"/>
        </w:rPr>
        <w:t xml:space="preserve">z dnia 17 marca 2017 r. w sprawie szczegółowej organizacji publicznych szkół i publicznych przedszkoli </w:t>
      </w:r>
      <w:r w:rsidR="003D4968" w:rsidRPr="00AA6442">
        <w:rPr>
          <w:rFonts w:asciiTheme="minorHAnsi" w:hAnsiTheme="minorHAnsi" w:cstheme="minorHAnsi"/>
          <w:i/>
          <w:sz w:val="20"/>
          <w:szCs w:val="20"/>
        </w:rPr>
        <w:t>(Dz. U. Nr 61, poz. 624, ze zmianami).</w:t>
      </w:r>
    </w:p>
    <w:p w14:paraId="48E766C6" w14:textId="77777777" w:rsidR="003D4968" w:rsidRPr="00AA6442" w:rsidRDefault="00712CFB" w:rsidP="004B4823">
      <w:pPr>
        <w:numPr>
          <w:ilvl w:val="0"/>
          <w:numId w:val="29"/>
        </w:num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A6442">
        <w:rPr>
          <w:rFonts w:asciiTheme="minorHAnsi" w:hAnsiTheme="minorHAnsi" w:cstheme="minorHAnsi"/>
          <w:i/>
          <w:sz w:val="20"/>
          <w:szCs w:val="20"/>
        </w:rPr>
        <w:t>Aktualne zarządzenie Prezydenta Miasta Gdańska w sprawie ustalenia harmonogramu czynności w postępowaniu rekrutacyjnym oraz postępowaniu uzupełniającym do klas pierwszych szkół podstawowych prowadzonych przez Gminę Gdańsk.</w:t>
      </w:r>
    </w:p>
    <w:p w14:paraId="7A209E2A" w14:textId="77777777" w:rsidR="003D4968" w:rsidRPr="004B4823" w:rsidRDefault="003D4968" w:rsidP="0080224A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0609895" w14:textId="77777777" w:rsidR="003D4968" w:rsidRPr="00AA6442" w:rsidRDefault="003D4968" w:rsidP="004B4823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 xml:space="preserve">Zadania Dyrektora Szkoły w zakresie kontroli spełniania </w:t>
      </w:r>
    </w:p>
    <w:p w14:paraId="24CA788D" w14:textId="77777777" w:rsidR="003D4968" w:rsidRPr="00AA6442" w:rsidRDefault="003D4968" w:rsidP="004B4823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 xml:space="preserve">obowiązku szkolnego </w:t>
      </w:r>
    </w:p>
    <w:p w14:paraId="067F8CB2" w14:textId="77777777" w:rsidR="003D4968" w:rsidRPr="00AA6442" w:rsidRDefault="003D4968" w:rsidP="004B48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645497A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 xml:space="preserve">1. Dyrektor szkoły sprawuje kontrolę spełniania obowiązku szkolnego przez dzieci zamieszkujące w obwodzie tej szkoły. </w:t>
      </w:r>
    </w:p>
    <w:p w14:paraId="0B20ABBC" w14:textId="718B5772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 xml:space="preserve">2. W jego imieniu czynności związane z egzekwowaniem obowiązku szkolnego spełniają: </w:t>
      </w:r>
      <w:r w:rsidR="005A359B">
        <w:rPr>
          <w:rFonts w:asciiTheme="minorHAnsi" w:hAnsiTheme="minorHAnsi" w:cstheme="minorHAnsi"/>
        </w:rPr>
        <w:t>wicedyrektor, pracownik sekretariatu</w:t>
      </w:r>
      <w:r w:rsidRPr="004B4823">
        <w:rPr>
          <w:rFonts w:asciiTheme="minorHAnsi" w:hAnsiTheme="minorHAnsi" w:cstheme="minorHAnsi"/>
        </w:rPr>
        <w:t>, pedagog,</w:t>
      </w:r>
      <w:r w:rsidR="005A359B">
        <w:rPr>
          <w:rFonts w:asciiTheme="minorHAnsi" w:hAnsiTheme="minorHAnsi" w:cstheme="minorHAnsi"/>
        </w:rPr>
        <w:t xml:space="preserve"> psycholog</w:t>
      </w:r>
      <w:r w:rsidRPr="004B4823">
        <w:rPr>
          <w:rFonts w:asciiTheme="minorHAnsi" w:hAnsiTheme="minorHAnsi" w:cstheme="minorHAnsi"/>
        </w:rPr>
        <w:t xml:space="preserve"> wychowawcy.</w:t>
      </w:r>
    </w:p>
    <w:p w14:paraId="7F68F9AD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3. Dyrektor szkoły powołuje komisję rekrutacyjną przyjmującą do placówki dzieci zamieszkałe poza jej obwodem.</w:t>
      </w:r>
    </w:p>
    <w:p w14:paraId="793F4C64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4. Dyrektor szkoły rozpatruje odwołania od decyzji komisji rekrutacyjnej.</w:t>
      </w:r>
    </w:p>
    <w:p w14:paraId="0C62A3EC" w14:textId="77777777" w:rsidR="003D4968" w:rsidRPr="004B4823" w:rsidRDefault="003D4968" w:rsidP="0080224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3F37577F" w14:textId="5FA60567" w:rsidR="003D4968" w:rsidRPr="00AA6442" w:rsidRDefault="003D4968" w:rsidP="004B4823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 xml:space="preserve">Obowiązki rodziców wynikające z obowiązku szkolnego </w:t>
      </w:r>
      <w:r w:rsidR="00AA6442">
        <w:rPr>
          <w:rFonts w:asciiTheme="majorHAnsi" w:hAnsiTheme="majorHAnsi" w:cstheme="majorHAnsi"/>
          <w:b/>
          <w:sz w:val="32"/>
          <w:szCs w:val="32"/>
        </w:rPr>
        <w:br/>
      </w:r>
      <w:r w:rsidRPr="00AA6442">
        <w:rPr>
          <w:rFonts w:asciiTheme="majorHAnsi" w:hAnsiTheme="majorHAnsi" w:cstheme="majorHAnsi"/>
          <w:b/>
          <w:sz w:val="32"/>
          <w:szCs w:val="32"/>
        </w:rPr>
        <w:t>i obowiązku nauki</w:t>
      </w:r>
    </w:p>
    <w:p w14:paraId="492476E8" w14:textId="77777777" w:rsidR="003D4968" w:rsidRPr="004B4823" w:rsidRDefault="003D4968" w:rsidP="004B482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6F27EF8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  <w:bCs/>
        </w:rPr>
      </w:pPr>
      <w:r w:rsidRPr="004B4823">
        <w:rPr>
          <w:rFonts w:asciiTheme="minorHAnsi" w:hAnsiTheme="minorHAnsi" w:cstheme="minorHAnsi"/>
          <w:bCs/>
        </w:rPr>
        <w:t>1.</w:t>
      </w:r>
      <w:r w:rsidRPr="004B4823">
        <w:rPr>
          <w:rFonts w:asciiTheme="minorHAnsi" w:hAnsiTheme="minorHAnsi" w:cstheme="minorHAnsi"/>
          <w:b/>
        </w:rPr>
        <w:t xml:space="preserve"> Rodzice</w:t>
      </w:r>
      <w:r w:rsidRPr="004B4823">
        <w:rPr>
          <w:rFonts w:asciiTheme="minorHAnsi" w:hAnsiTheme="minorHAnsi" w:cstheme="minorHAnsi"/>
          <w:bCs/>
        </w:rPr>
        <w:t xml:space="preserve"> ucznia podlegającego obowiązkowi szkolnemu </w:t>
      </w:r>
      <w:r w:rsidRPr="004B4823">
        <w:rPr>
          <w:rFonts w:asciiTheme="minorHAnsi" w:hAnsiTheme="minorHAnsi" w:cstheme="minorHAnsi"/>
          <w:b/>
        </w:rPr>
        <w:t>są zobowiązani</w:t>
      </w:r>
      <w:r w:rsidRPr="004B4823">
        <w:rPr>
          <w:rFonts w:asciiTheme="minorHAnsi" w:hAnsiTheme="minorHAnsi" w:cstheme="minorHAnsi"/>
          <w:bCs/>
        </w:rPr>
        <w:t xml:space="preserve"> do:</w:t>
      </w:r>
    </w:p>
    <w:p w14:paraId="6FFDBE04" w14:textId="77777777" w:rsidR="003D4968" w:rsidRPr="004B4823" w:rsidRDefault="003D4968" w:rsidP="004B4823">
      <w:pPr>
        <w:numPr>
          <w:ilvl w:val="0"/>
          <w:numId w:val="11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dopełnienia czynności związanych ze zgłoszeniem dziecka do szkoły,</w:t>
      </w:r>
    </w:p>
    <w:p w14:paraId="746F9C0E" w14:textId="77777777" w:rsidR="003D4968" w:rsidRPr="004B4823" w:rsidRDefault="003D4968" w:rsidP="004B4823">
      <w:pPr>
        <w:numPr>
          <w:ilvl w:val="0"/>
          <w:numId w:val="11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zapewnienia regularnego uczęszczania dziecka na zajęcia szkolne,</w:t>
      </w:r>
    </w:p>
    <w:p w14:paraId="78C2C7FC" w14:textId="77777777" w:rsidR="003D4968" w:rsidRPr="004B4823" w:rsidRDefault="003D4968" w:rsidP="004B4823">
      <w:pPr>
        <w:numPr>
          <w:ilvl w:val="0"/>
          <w:numId w:val="11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lastRenderedPageBreak/>
        <w:t>zapewnienia dziecku warunków umożliwiających przygotowanie się do zajęć szkolnych,</w:t>
      </w:r>
    </w:p>
    <w:p w14:paraId="637EF4F9" w14:textId="034C8A03" w:rsidR="003D4968" w:rsidRPr="004B4823" w:rsidRDefault="003D4968" w:rsidP="004B4823">
      <w:pPr>
        <w:pStyle w:val="NormalnyWeb"/>
        <w:numPr>
          <w:ilvl w:val="0"/>
          <w:numId w:val="11"/>
        </w:numPr>
        <w:spacing w:before="0" w:after="0"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 xml:space="preserve">rodzice mają obowiązek usprawiedliwić nieobecności dziecka w terminie ustalonym w </w:t>
      </w:r>
      <w:r w:rsidR="00AA6442">
        <w:rPr>
          <w:rFonts w:asciiTheme="minorHAnsi" w:hAnsiTheme="minorHAnsi" w:cstheme="minorHAnsi"/>
        </w:rPr>
        <w:t>S</w:t>
      </w:r>
      <w:r w:rsidRPr="004B4823">
        <w:rPr>
          <w:rFonts w:asciiTheme="minorHAnsi" w:hAnsiTheme="minorHAnsi" w:cstheme="minorHAnsi"/>
        </w:rPr>
        <w:t>tatucie szkoły,</w:t>
      </w:r>
    </w:p>
    <w:p w14:paraId="1888D9FD" w14:textId="35CEC554" w:rsidR="003D4968" w:rsidRPr="004B4823" w:rsidRDefault="003D4968" w:rsidP="004B4823">
      <w:pPr>
        <w:numPr>
          <w:ilvl w:val="0"/>
          <w:numId w:val="11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zapewnienia dziecku realizującemu obowiązek szkolny poza szkołą warunkó</w:t>
      </w:r>
      <w:r w:rsidR="005A359B">
        <w:rPr>
          <w:rFonts w:asciiTheme="minorHAnsi" w:hAnsiTheme="minorHAnsi" w:cstheme="minorHAnsi"/>
        </w:rPr>
        <w:t>w nauki określonych w decyzji</w:t>
      </w:r>
      <w:r w:rsidRPr="004B4823">
        <w:rPr>
          <w:rFonts w:asciiTheme="minorHAnsi" w:hAnsiTheme="minorHAnsi" w:cstheme="minorHAnsi"/>
        </w:rPr>
        <w:t xml:space="preserve">, </w:t>
      </w:r>
    </w:p>
    <w:p w14:paraId="551F771B" w14:textId="77777777" w:rsidR="003D4968" w:rsidRPr="004B4823" w:rsidRDefault="003D4968" w:rsidP="004B4823">
      <w:pPr>
        <w:numPr>
          <w:ilvl w:val="0"/>
          <w:numId w:val="11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w przypadku emigracji ucznia, rodzic zobowiązany jest do złożenia dyrektorowi szkoły pisemnego oświadczenia, dotyczącego informacji o dokładnym terminie przesłania dokumentów dotyczących realizacji obowiązku szkolnego w kraju, w którym przebywa dziecko,</w:t>
      </w:r>
    </w:p>
    <w:p w14:paraId="4D2982B7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  <w:bCs/>
        </w:rPr>
      </w:pPr>
      <w:r w:rsidRPr="004B4823">
        <w:rPr>
          <w:rFonts w:asciiTheme="minorHAnsi" w:hAnsiTheme="minorHAnsi" w:cstheme="minorHAnsi"/>
          <w:bCs/>
        </w:rPr>
        <w:t xml:space="preserve">2. </w:t>
      </w:r>
      <w:r w:rsidRPr="004B4823">
        <w:rPr>
          <w:rFonts w:asciiTheme="minorHAnsi" w:hAnsiTheme="minorHAnsi" w:cstheme="minorHAnsi"/>
          <w:b/>
        </w:rPr>
        <w:t>Rodzicom</w:t>
      </w:r>
      <w:r w:rsidRPr="004B4823">
        <w:rPr>
          <w:rFonts w:asciiTheme="minorHAnsi" w:hAnsiTheme="minorHAnsi" w:cstheme="minorHAnsi"/>
          <w:bCs/>
        </w:rPr>
        <w:t xml:space="preserve"> </w:t>
      </w:r>
      <w:r w:rsidRPr="004B4823">
        <w:rPr>
          <w:rFonts w:asciiTheme="minorHAnsi" w:hAnsiTheme="minorHAnsi" w:cstheme="minorHAnsi"/>
          <w:b/>
        </w:rPr>
        <w:t>przysługuje</w:t>
      </w:r>
      <w:r w:rsidRPr="004B4823">
        <w:rPr>
          <w:rFonts w:asciiTheme="minorHAnsi" w:hAnsiTheme="minorHAnsi" w:cstheme="minorHAnsi"/>
          <w:bCs/>
        </w:rPr>
        <w:t xml:space="preserve"> </w:t>
      </w:r>
      <w:r w:rsidRPr="004B4823">
        <w:rPr>
          <w:rFonts w:asciiTheme="minorHAnsi" w:hAnsiTheme="minorHAnsi" w:cstheme="minorHAnsi"/>
          <w:b/>
        </w:rPr>
        <w:t>prawo</w:t>
      </w:r>
      <w:r w:rsidRPr="004B4823">
        <w:rPr>
          <w:rFonts w:asciiTheme="minorHAnsi" w:hAnsiTheme="minorHAnsi" w:cstheme="minorHAnsi"/>
          <w:bCs/>
        </w:rPr>
        <w:t xml:space="preserve"> do:</w:t>
      </w:r>
    </w:p>
    <w:p w14:paraId="4C888C4F" w14:textId="77777777" w:rsidR="003D4968" w:rsidRPr="004B4823" w:rsidRDefault="003D4968" w:rsidP="004B4823">
      <w:pPr>
        <w:numPr>
          <w:ilvl w:val="0"/>
          <w:numId w:val="10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wystąpienia do dyrektora szkoły o zezwolenie na spełnianie przez dziecko obowiązku szkolnego lub obowiązku nauki poza szkołą,</w:t>
      </w:r>
    </w:p>
    <w:p w14:paraId="2D7B86C5" w14:textId="77777777" w:rsidR="003D4968" w:rsidRPr="004B4823" w:rsidRDefault="003D4968" w:rsidP="004B4823">
      <w:pPr>
        <w:numPr>
          <w:ilvl w:val="0"/>
          <w:numId w:val="10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wystosowanie wniosku o odroczenie spełniania obowiązku szkolnego,</w:t>
      </w:r>
    </w:p>
    <w:p w14:paraId="76EE05C2" w14:textId="77777777" w:rsidR="003D4968" w:rsidRPr="004B4823" w:rsidRDefault="003D4968" w:rsidP="004B4823">
      <w:pPr>
        <w:numPr>
          <w:ilvl w:val="0"/>
          <w:numId w:val="10"/>
        </w:numPr>
        <w:suppressAutoHyphens/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wystąpienie z wnioskiem o udzielenie zezwolenia na indywidualny program lub tok nauki.</w:t>
      </w:r>
    </w:p>
    <w:p w14:paraId="245FEDA5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 xml:space="preserve">3. W przypadku podjęcia decyzji o nauce dziecka w szkole podstawowej </w:t>
      </w:r>
      <w:r w:rsidRPr="004B4823">
        <w:rPr>
          <w:rFonts w:asciiTheme="minorHAnsi" w:hAnsiTheme="minorHAnsi" w:cstheme="minorHAnsi"/>
          <w:u w:val="single"/>
        </w:rPr>
        <w:t>innej</w:t>
      </w:r>
      <w:r w:rsidRPr="004B4823">
        <w:rPr>
          <w:rFonts w:asciiTheme="minorHAnsi" w:hAnsiTheme="minorHAnsi" w:cstheme="minorHAnsi"/>
        </w:rPr>
        <w:t xml:space="preserve"> niż prowadzonej przez Gminę Miasto Gdańsk, rodzic/prawny opiekun zobowiązany jest do </w:t>
      </w:r>
      <w:r w:rsidRPr="004B4823">
        <w:rPr>
          <w:rFonts w:asciiTheme="minorHAnsi" w:hAnsiTheme="minorHAnsi" w:cstheme="minorHAnsi"/>
          <w:u w:val="single"/>
        </w:rPr>
        <w:t>niezwłocznego</w:t>
      </w:r>
      <w:r w:rsidRPr="004B4823">
        <w:rPr>
          <w:rFonts w:asciiTheme="minorHAnsi" w:hAnsiTheme="minorHAnsi" w:cstheme="minorHAnsi"/>
        </w:rPr>
        <w:t xml:space="preserve"> pisemnego powiadomienia szkoły obwodowej o miejscu realizacji rocznego przygotowania przedszkolnego lub o miejscu realizacji obowiązku szkolnego przez dziecko.</w:t>
      </w:r>
    </w:p>
    <w:p w14:paraId="0F2CAAB0" w14:textId="77777777" w:rsidR="003D4968" w:rsidRPr="004B4823" w:rsidRDefault="003D4968" w:rsidP="004B4823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4. Niespełnienie obowiązku szkolnego lub obowiązku nauki podlega egzekucji w trybie ustawy o postępowaniu egzekucyjnym w administracji, która określa tryb i środki egzekucji administracyjnej stosowane w celu doprowadzenia do wykonania obowiązków.</w:t>
      </w:r>
    </w:p>
    <w:p w14:paraId="3F9CC9F3" w14:textId="77777777" w:rsidR="003D4968" w:rsidRPr="004B4823" w:rsidRDefault="003D4968" w:rsidP="004B4823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14:paraId="7CFC48F7" w14:textId="7F2A25F1" w:rsidR="003D4968" w:rsidRPr="00AA6442" w:rsidRDefault="003D4968" w:rsidP="004B4823">
      <w:pPr>
        <w:spacing w:line="360" w:lineRule="auto"/>
        <w:ind w:left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>Czynności związane ze zgłoszeniem dziecka do szkoły</w:t>
      </w:r>
    </w:p>
    <w:p w14:paraId="758815D3" w14:textId="77777777" w:rsidR="003D4968" w:rsidRPr="004B4823" w:rsidRDefault="003D4968" w:rsidP="004B4823">
      <w:pPr>
        <w:spacing w:line="360" w:lineRule="auto"/>
        <w:jc w:val="both"/>
        <w:rPr>
          <w:rFonts w:asciiTheme="minorHAnsi" w:hAnsiTheme="minorHAnsi" w:cstheme="minorHAnsi"/>
        </w:rPr>
      </w:pPr>
    </w:p>
    <w:p w14:paraId="055B78DC" w14:textId="0BB588DE" w:rsidR="003D4968" w:rsidRPr="004B4823" w:rsidRDefault="005A359B" w:rsidP="00972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D4968" w:rsidRPr="004B4823">
        <w:rPr>
          <w:rFonts w:asciiTheme="minorHAnsi" w:hAnsiTheme="minorHAnsi" w:cstheme="minorHAnsi"/>
        </w:rPr>
        <w:t xml:space="preserve">. Rodzice (prawni opiekunowie) mają obowiązek zgłoszenia za pośrednictwem Gdańskiej Platformy Edukacyjnej, w której placówce oświatowej dziecko będzie realizowało obowiązek szkolny lub obowiązek nauki zgodnie z terminarzem podanym przez </w:t>
      </w:r>
      <w:r w:rsidR="00D259D5" w:rsidRPr="004B4823">
        <w:rPr>
          <w:rFonts w:asciiTheme="minorHAnsi" w:hAnsiTheme="minorHAnsi" w:cstheme="minorHAnsi"/>
        </w:rPr>
        <w:t>Wydział  Rozwoju Społecznego Urzędu Miasta w Gdańsku</w:t>
      </w:r>
      <w:r w:rsidR="003D4968" w:rsidRPr="004B4823">
        <w:rPr>
          <w:rFonts w:asciiTheme="minorHAnsi" w:hAnsiTheme="minorHAnsi" w:cstheme="minorHAnsi"/>
        </w:rPr>
        <w:t>.</w:t>
      </w:r>
    </w:p>
    <w:p w14:paraId="21384353" w14:textId="0E38387F" w:rsidR="003D4968" w:rsidRPr="004B4823" w:rsidRDefault="005A359B" w:rsidP="00972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3D4968" w:rsidRPr="004B4823">
        <w:rPr>
          <w:rFonts w:asciiTheme="minorHAnsi" w:hAnsiTheme="minorHAnsi" w:cstheme="minorHAnsi"/>
        </w:rPr>
        <w:t>. Jeżel</w:t>
      </w:r>
      <w:r>
        <w:rPr>
          <w:rFonts w:asciiTheme="minorHAnsi" w:hAnsiTheme="minorHAnsi" w:cstheme="minorHAnsi"/>
        </w:rPr>
        <w:t>i</w:t>
      </w:r>
      <w:r w:rsidR="003D4968" w:rsidRPr="004B4823">
        <w:rPr>
          <w:rFonts w:asciiTheme="minorHAnsi" w:hAnsiTheme="minorHAnsi" w:cstheme="minorHAnsi"/>
        </w:rPr>
        <w:t xml:space="preserve"> dziecko podlegające obowiązkowi szkolnemu, zamieszkałe w obwodzie szkoły nie zgłasza się do szkoły, pracownik sekretariatu stara się ustalić miejsce realizacji obowiązku szkolnego ucznia w innych placówkach na terenie Gdańska (telefonicznie, e-mailem, faksem).</w:t>
      </w:r>
    </w:p>
    <w:p w14:paraId="067B9D5B" w14:textId="4B8C825E" w:rsidR="003D4968" w:rsidRPr="004B4823" w:rsidRDefault="005A359B" w:rsidP="00972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D4968" w:rsidRPr="004B4823">
        <w:rPr>
          <w:rFonts w:asciiTheme="minorHAnsi" w:hAnsiTheme="minorHAnsi" w:cstheme="minorHAnsi"/>
        </w:rPr>
        <w:t>. W sytuacji niemożności ustalenia miejsca spełniania obowiązku szkolneg</w:t>
      </w:r>
      <w:r>
        <w:rPr>
          <w:rFonts w:asciiTheme="minorHAnsi" w:hAnsiTheme="minorHAnsi" w:cstheme="minorHAnsi"/>
        </w:rPr>
        <w:t>o przez ucznia</w:t>
      </w:r>
      <w:r w:rsidR="003D4968" w:rsidRPr="004B4823">
        <w:rPr>
          <w:rFonts w:asciiTheme="minorHAnsi" w:hAnsiTheme="minorHAnsi" w:cstheme="minorHAnsi"/>
        </w:rPr>
        <w:t xml:space="preserve"> pracownik sekretariatu</w:t>
      </w:r>
      <w:r>
        <w:rPr>
          <w:rFonts w:asciiTheme="minorHAnsi" w:hAnsiTheme="minorHAnsi" w:cstheme="minorHAnsi"/>
        </w:rPr>
        <w:t xml:space="preserve"> wysyła pisemne wezwanie do pilnego przekazania informacji o spełnianiu obowiązku szkolnego do miejsca zameldowania ucznia (Zał. nr 1)</w:t>
      </w:r>
      <w:r w:rsidR="003D4968" w:rsidRPr="004B4823">
        <w:rPr>
          <w:rFonts w:asciiTheme="minorHAnsi" w:hAnsiTheme="minorHAnsi" w:cstheme="minorHAnsi"/>
        </w:rPr>
        <w:t>.</w:t>
      </w:r>
    </w:p>
    <w:p w14:paraId="4F506A36" w14:textId="46055379" w:rsidR="003D4968" w:rsidRPr="004B4823" w:rsidRDefault="005A359B" w:rsidP="0097266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D4968" w:rsidRPr="004B4823">
        <w:rPr>
          <w:rFonts w:asciiTheme="minorHAnsi" w:hAnsiTheme="minorHAnsi" w:cstheme="minorHAnsi"/>
        </w:rPr>
        <w:t>. Dalszy brak informacji na temat losów ucznia skutkuje zawiadomieniem VIII Komisariatu Policji w Gdańsku z prośbą o zbadanie sytuacji i uzyskanie informacji o miejscu pobytu i realizacji obowiązku szkolnego przez dziecko.</w:t>
      </w:r>
    </w:p>
    <w:p w14:paraId="7460CBB4" w14:textId="77777777" w:rsidR="000224B6" w:rsidRPr="004B4823" w:rsidRDefault="000224B6" w:rsidP="004B4823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8E0A5E6" w14:textId="7E76E3F1" w:rsidR="003D4968" w:rsidRPr="00AA6442" w:rsidRDefault="003D4968" w:rsidP="004B4823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 xml:space="preserve">Zadania </w:t>
      </w:r>
      <w:r w:rsidR="005A359B">
        <w:rPr>
          <w:rFonts w:asciiTheme="majorHAnsi" w:hAnsiTheme="majorHAnsi" w:cstheme="majorHAnsi"/>
          <w:b/>
          <w:sz w:val="32"/>
          <w:szCs w:val="32"/>
        </w:rPr>
        <w:t>pracownika sekretariatu</w:t>
      </w:r>
    </w:p>
    <w:p w14:paraId="6D49361A" w14:textId="77777777" w:rsidR="003D4968" w:rsidRPr="00AA6442" w:rsidRDefault="003D4968" w:rsidP="004B4823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CAD8393" w14:textId="77777777" w:rsidR="003D4968" w:rsidRPr="004B4823" w:rsidRDefault="003D4968" w:rsidP="0097266F">
      <w:pPr>
        <w:numPr>
          <w:ilvl w:val="0"/>
          <w:numId w:val="15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 xml:space="preserve">Prowadzi księgę ewidencji dzieci podlegających obowiązkowi szkolnemu (wpisy do księgi dokonywane są na podstawie wykazu uczniów z obwodu szkoły przekazywanego przez Wydział  Rozwoju Społecznego Urzędu Miejskiego w Gdańsku dwa razy w roku). </w:t>
      </w:r>
    </w:p>
    <w:p w14:paraId="179D6942" w14:textId="77777777" w:rsidR="003D4968" w:rsidRPr="004B4823" w:rsidRDefault="003D4968" w:rsidP="0097266F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Dokonuje corocznych adnotacji w księdze ewidencji i w księdze uczniów wpisując informacje o spełnieniu przez dziecko obowiązku szkolnego w danej lub innej szkole.</w:t>
      </w:r>
    </w:p>
    <w:p w14:paraId="0CDBCE10" w14:textId="77777777" w:rsidR="003D4968" w:rsidRPr="004B4823" w:rsidRDefault="003D4968" w:rsidP="0097266F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W przypadku przyjęcia ucznia mieszkającego w obwodzie innej szkoły publicznej sekretarz szkoły powiadamia o przyjęciu ucznia do swojej szkoły i informuje o spełnianiu przez ucznia obowiązku szkolnego szkołę, z obwodu której jest dziecko.</w:t>
      </w:r>
    </w:p>
    <w:p w14:paraId="0C5C2985" w14:textId="26B9A6C0" w:rsidR="003D4968" w:rsidRDefault="003D4968" w:rsidP="0097266F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line="360" w:lineRule="auto"/>
        <w:ind w:left="360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Jest członkiem komisji rekrutacyjnej.</w:t>
      </w:r>
    </w:p>
    <w:p w14:paraId="3B3ED41D" w14:textId="77777777" w:rsidR="0097266F" w:rsidRPr="0097266F" w:rsidRDefault="0097266F" w:rsidP="00A04A19">
      <w:pPr>
        <w:suppressAutoHyphens/>
        <w:spacing w:line="360" w:lineRule="auto"/>
        <w:rPr>
          <w:rFonts w:asciiTheme="minorHAnsi" w:hAnsiTheme="minorHAnsi" w:cstheme="minorHAnsi"/>
        </w:rPr>
      </w:pPr>
    </w:p>
    <w:p w14:paraId="10C9F09C" w14:textId="0214BF0B" w:rsidR="0097266F" w:rsidRPr="00AA6442" w:rsidRDefault="003D4968" w:rsidP="00A04A19">
      <w:pPr>
        <w:spacing w:line="360" w:lineRule="auto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A6442">
        <w:rPr>
          <w:rFonts w:asciiTheme="majorHAnsi" w:hAnsiTheme="majorHAnsi" w:cstheme="majorHAnsi"/>
          <w:b/>
          <w:sz w:val="32"/>
          <w:szCs w:val="32"/>
        </w:rPr>
        <w:t>Zasady rekrutacji</w:t>
      </w:r>
    </w:p>
    <w:p w14:paraId="4AB713DF" w14:textId="77777777" w:rsidR="003D4968" w:rsidRPr="004B4823" w:rsidRDefault="003D4968" w:rsidP="0097266F">
      <w:pPr>
        <w:spacing w:line="360" w:lineRule="auto"/>
        <w:rPr>
          <w:rFonts w:asciiTheme="minorHAnsi" w:hAnsiTheme="minorHAnsi" w:cstheme="minorHAnsi"/>
          <w:bCs/>
        </w:rPr>
      </w:pPr>
      <w:r w:rsidRPr="004B4823">
        <w:rPr>
          <w:rFonts w:asciiTheme="minorHAnsi" w:hAnsiTheme="minorHAnsi" w:cstheme="minorHAnsi"/>
          <w:bCs/>
        </w:rPr>
        <w:t xml:space="preserve">1. Ze względu na miejsce zameldowania i zamieszkania dzieci </w:t>
      </w:r>
      <w:r w:rsidR="00D259D5" w:rsidRPr="004B4823">
        <w:rPr>
          <w:rFonts w:asciiTheme="minorHAnsi" w:hAnsiTheme="minorHAnsi" w:cstheme="minorHAnsi"/>
          <w:bCs/>
        </w:rPr>
        <w:t xml:space="preserve">objęte obowiązkiem szkolnym </w:t>
      </w:r>
      <w:r w:rsidRPr="004B4823">
        <w:rPr>
          <w:rFonts w:asciiTheme="minorHAnsi" w:hAnsiTheme="minorHAnsi" w:cstheme="minorHAnsi"/>
          <w:bCs/>
        </w:rPr>
        <w:t>mają zapewnione miejsce edukacyjne w szkole obwodowej.</w:t>
      </w:r>
    </w:p>
    <w:p w14:paraId="6C822BD9" w14:textId="77777777" w:rsidR="00FD668B" w:rsidRPr="004B4823" w:rsidRDefault="003D4968" w:rsidP="0097266F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  <w:bCs/>
        </w:rPr>
        <w:t>2.</w:t>
      </w:r>
      <w:r w:rsidRPr="004B4823">
        <w:rPr>
          <w:rFonts w:asciiTheme="minorHAnsi" w:hAnsiTheme="minorHAnsi" w:cstheme="minorHAnsi"/>
          <w:b/>
          <w:bCs/>
        </w:rPr>
        <w:t xml:space="preserve"> </w:t>
      </w:r>
      <w:r w:rsidRPr="004B4823">
        <w:rPr>
          <w:rFonts w:asciiTheme="minorHAnsi" w:hAnsiTheme="minorHAnsi" w:cstheme="minorHAnsi"/>
        </w:rPr>
        <w:t xml:space="preserve">Do szkoły, w miarę posiadanych miejsc, przyjmowane są dzieci zamieszkujące poza obwodem Szkoły Podstawowej nr 14. </w:t>
      </w:r>
    </w:p>
    <w:p w14:paraId="58D91BDE" w14:textId="7977AF71" w:rsidR="003D4968" w:rsidRPr="004B4823" w:rsidRDefault="00FD668B" w:rsidP="0097266F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3. W przypadku uczniów klas II</w:t>
      </w:r>
      <w:r w:rsidR="008D1B7E" w:rsidRPr="004B4823">
        <w:rPr>
          <w:rFonts w:asciiTheme="minorHAnsi" w:hAnsiTheme="minorHAnsi" w:cstheme="minorHAnsi"/>
        </w:rPr>
        <w:t>-</w:t>
      </w:r>
      <w:r w:rsidRPr="004B4823">
        <w:rPr>
          <w:rFonts w:asciiTheme="minorHAnsi" w:hAnsiTheme="minorHAnsi" w:cstheme="minorHAnsi"/>
        </w:rPr>
        <w:t>VI</w:t>
      </w:r>
      <w:r w:rsidR="00557DBB" w:rsidRPr="004B4823">
        <w:rPr>
          <w:rFonts w:asciiTheme="minorHAnsi" w:hAnsiTheme="minorHAnsi" w:cstheme="minorHAnsi"/>
        </w:rPr>
        <w:t>II</w:t>
      </w:r>
      <w:r w:rsidRPr="004B4823">
        <w:rPr>
          <w:rFonts w:asciiTheme="minorHAnsi" w:hAnsiTheme="minorHAnsi" w:cstheme="minorHAnsi"/>
        </w:rPr>
        <w:t xml:space="preserve"> </w:t>
      </w:r>
      <w:r w:rsidRPr="005A359B">
        <w:rPr>
          <w:rFonts w:asciiTheme="minorHAnsi" w:hAnsiTheme="minorHAnsi" w:cstheme="minorHAnsi"/>
        </w:rPr>
        <w:t>w</w:t>
      </w:r>
      <w:r w:rsidR="003D4968" w:rsidRPr="005A359B">
        <w:rPr>
          <w:rFonts w:asciiTheme="minorHAnsi" w:hAnsiTheme="minorHAnsi" w:cstheme="minorHAnsi"/>
          <w:bCs/>
        </w:rPr>
        <w:t xml:space="preserve">arunkiem koniecznym rozpatrzenia zgłoszenia </w:t>
      </w:r>
      <w:r w:rsidR="005A359B" w:rsidRPr="005A359B">
        <w:rPr>
          <w:rFonts w:asciiTheme="minorHAnsi" w:hAnsiTheme="minorHAnsi" w:cstheme="minorHAnsi"/>
          <w:bCs/>
        </w:rPr>
        <w:t>kandydata do SP 14 jest zapoznanie się i akceptacja Statutu szkoły</w:t>
      </w:r>
      <w:r w:rsidR="005A359B">
        <w:rPr>
          <w:rFonts w:asciiTheme="minorHAnsi" w:hAnsiTheme="minorHAnsi" w:cstheme="minorHAnsi"/>
          <w:b/>
          <w:bCs/>
        </w:rPr>
        <w:t>.</w:t>
      </w:r>
    </w:p>
    <w:p w14:paraId="1C0EED31" w14:textId="7AEC6727" w:rsidR="00FD668B" w:rsidRPr="004B4823" w:rsidRDefault="00FD668B" w:rsidP="0097266F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4.</w:t>
      </w:r>
      <w:r w:rsidR="003D4968" w:rsidRPr="004B4823">
        <w:rPr>
          <w:rFonts w:asciiTheme="minorHAnsi" w:hAnsiTheme="minorHAnsi" w:cstheme="minorHAnsi"/>
        </w:rPr>
        <w:t xml:space="preserve"> Szczegółowe kryteria rekrutacj</w:t>
      </w:r>
      <w:r w:rsidR="005A359B">
        <w:rPr>
          <w:rFonts w:asciiTheme="minorHAnsi" w:hAnsiTheme="minorHAnsi" w:cstheme="minorHAnsi"/>
        </w:rPr>
        <w:t>i kandydatów do klas pierwszych i oddziałów przedszkolnych</w:t>
      </w:r>
      <w:r w:rsidRPr="004B4823">
        <w:rPr>
          <w:rFonts w:asciiTheme="minorHAnsi" w:hAnsiTheme="minorHAnsi" w:cstheme="minorHAnsi"/>
        </w:rPr>
        <w:t xml:space="preserve"> – zgodnie z aktualnym zarządzeniem Prezydenta Miasta Gdańska w sprawie </w:t>
      </w:r>
      <w:r w:rsidRPr="004B4823">
        <w:rPr>
          <w:rFonts w:asciiTheme="minorHAnsi" w:hAnsiTheme="minorHAnsi" w:cstheme="minorHAnsi"/>
        </w:rPr>
        <w:lastRenderedPageBreak/>
        <w:t>ustalenia harmonogramu czynności w postępowaniu rekrutacyjnym oraz postępowaniu uzupełniającym do klas pierwszych szkół podstawowych prowadzonych przez Gminę Gdańsk.</w:t>
      </w:r>
    </w:p>
    <w:p w14:paraId="03AE269A" w14:textId="77777777" w:rsidR="003D4968" w:rsidRPr="004B4823" w:rsidRDefault="00FD668B" w:rsidP="0097266F">
      <w:pPr>
        <w:spacing w:line="360" w:lineRule="auto"/>
        <w:rPr>
          <w:rFonts w:asciiTheme="minorHAnsi" w:hAnsiTheme="minorHAnsi" w:cstheme="minorHAnsi"/>
        </w:rPr>
      </w:pPr>
      <w:r w:rsidRPr="004B4823">
        <w:rPr>
          <w:rFonts w:asciiTheme="minorHAnsi" w:hAnsiTheme="minorHAnsi" w:cstheme="minorHAnsi"/>
        </w:rPr>
        <w:t>5</w:t>
      </w:r>
      <w:r w:rsidR="003D4968" w:rsidRPr="004B4823">
        <w:rPr>
          <w:rFonts w:asciiTheme="minorHAnsi" w:hAnsiTheme="minorHAnsi" w:cstheme="minorHAnsi"/>
        </w:rPr>
        <w:t>. Rekrutacji dzieci spoza obwodu szkoły dokonuje komisja powołana przez dyrektora szkoły zgodnie z terminarzem ustalonym przez organ prowadzący szkołę.</w:t>
      </w:r>
    </w:p>
    <w:p w14:paraId="301B2694" w14:textId="77777777" w:rsidR="00D87331" w:rsidRDefault="00D87331" w:rsidP="0097266F">
      <w:pPr>
        <w:spacing w:line="360" w:lineRule="auto"/>
        <w:rPr>
          <w:rFonts w:asciiTheme="minorHAnsi" w:hAnsiTheme="minorHAnsi" w:cstheme="minorHAnsi"/>
          <w:i/>
        </w:rPr>
      </w:pPr>
    </w:p>
    <w:p w14:paraId="4B0BA575" w14:textId="6A6CF686" w:rsidR="001116DD" w:rsidRDefault="001116DD" w:rsidP="0097266F">
      <w:pPr>
        <w:spacing w:line="360" w:lineRule="auto"/>
        <w:rPr>
          <w:rFonts w:asciiTheme="minorHAnsi" w:hAnsiTheme="minorHAnsi" w:cstheme="minorHAnsi"/>
          <w:i/>
        </w:rPr>
      </w:pPr>
      <w:r w:rsidRPr="004B4823">
        <w:rPr>
          <w:rFonts w:asciiTheme="minorHAnsi" w:hAnsiTheme="minorHAnsi" w:cstheme="minorHAnsi"/>
          <w:i/>
        </w:rPr>
        <w:t xml:space="preserve">Procedura przedstawiona Radzie Pedagogicznej w dniu 24 października 2007 r. została przez nią zaakceptowana i </w:t>
      </w:r>
      <w:r w:rsidRPr="004B4823">
        <w:rPr>
          <w:rFonts w:asciiTheme="minorHAnsi" w:hAnsiTheme="minorHAnsi" w:cstheme="minorHAnsi"/>
          <w:b/>
          <w:i/>
        </w:rPr>
        <w:t>jest stosowana</w:t>
      </w:r>
      <w:r w:rsidRPr="004B4823">
        <w:rPr>
          <w:rFonts w:asciiTheme="minorHAnsi" w:hAnsiTheme="minorHAnsi" w:cstheme="minorHAnsi"/>
          <w:i/>
        </w:rPr>
        <w:t xml:space="preserve"> od dnia zatwierdzenia w Szkole Podstawowej im. ks. Grzegorza Piramowicza nr 14 w Gdańsku. Zaktualizowana</w:t>
      </w:r>
      <w:r w:rsidR="00D87331">
        <w:rPr>
          <w:rFonts w:asciiTheme="minorHAnsi" w:hAnsiTheme="minorHAnsi" w:cstheme="minorHAnsi"/>
          <w:i/>
        </w:rPr>
        <w:t xml:space="preserve"> po raz pierwszy</w:t>
      </w:r>
      <w:r w:rsidRPr="004B4823">
        <w:rPr>
          <w:rFonts w:asciiTheme="minorHAnsi" w:hAnsiTheme="minorHAnsi" w:cstheme="minorHAnsi"/>
          <w:i/>
        </w:rPr>
        <w:t xml:space="preserve"> w październiku 2017 r.</w:t>
      </w:r>
      <w:r w:rsidR="00D87331">
        <w:rPr>
          <w:rFonts w:asciiTheme="minorHAnsi" w:hAnsiTheme="minorHAnsi" w:cstheme="minorHAnsi"/>
          <w:i/>
        </w:rPr>
        <w:t>, po raz drugi w lutym 2023 r.</w:t>
      </w:r>
    </w:p>
    <w:p w14:paraId="756FEE42" w14:textId="62145DEC" w:rsidR="00AA6442" w:rsidRDefault="00AA6442" w:rsidP="0097266F">
      <w:pPr>
        <w:spacing w:line="360" w:lineRule="auto"/>
        <w:rPr>
          <w:rFonts w:asciiTheme="minorHAnsi" w:hAnsiTheme="minorHAnsi" w:cstheme="minorHAnsi"/>
          <w:i/>
        </w:rPr>
      </w:pPr>
    </w:p>
    <w:p w14:paraId="426421FE" w14:textId="256DFD7B" w:rsidR="00AA6442" w:rsidRPr="00D87331" w:rsidRDefault="005A359B" w:rsidP="0097266F">
      <w:pPr>
        <w:spacing w:line="360" w:lineRule="auto"/>
        <w:rPr>
          <w:rFonts w:asciiTheme="minorHAnsi" w:hAnsiTheme="minorHAnsi" w:cstheme="minorHAnsi"/>
          <w:i/>
        </w:rPr>
      </w:pPr>
      <w:r w:rsidRPr="00D87331">
        <w:rPr>
          <w:rFonts w:asciiTheme="minorHAnsi" w:hAnsiTheme="minorHAnsi" w:cstheme="minorHAnsi"/>
          <w:i/>
        </w:rPr>
        <w:t>Procedura o</w:t>
      </w:r>
      <w:r w:rsidR="00AA6442" w:rsidRPr="00D87331">
        <w:rPr>
          <w:rFonts w:asciiTheme="minorHAnsi" w:hAnsiTheme="minorHAnsi" w:cstheme="minorHAnsi"/>
          <w:i/>
        </w:rPr>
        <w:t xml:space="preserve">bowiązuje od 24 października 2007 r. </w:t>
      </w:r>
    </w:p>
    <w:p w14:paraId="155E49C6" w14:textId="31C6ED0D" w:rsidR="00175239" w:rsidRPr="00175239" w:rsidRDefault="00175239" w:rsidP="0097266F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75239">
        <w:rPr>
          <w:rFonts w:asciiTheme="minorHAnsi" w:hAnsiTheme="minorHAnsi" w:cstheme="minorHAnsi"/>
          <w:b/>
          <w:bCs/>
          <w:i/>
          <w:sz w:val="20"/>
          <w:szCs w:val="20"/>
        </w:rPr>
        <w:t>Zmiany dotyczą</w:t>
      </w:r>
      <w:r w:rsidRPr="00175239">
        <w:rPr>
          <w:rFonts w:asciiTheme="minorHAnsi" w:hAnsiTheme="minorHAnsi" w:cstheme="minorHAnsi"/>
          <w:bCs/>
          <w:sz w:val="20"/>
          <w:szCs w:val="20"/>
        </w:rPr>
        <w:t>:</w:t>
      </w:r>
    </w:p>
    <w:p w14:paraId="5BF62E6E" w14:textId="242E2471" w:rsidR="00175239" w:rsidRPr="00175239" w:rsidRDefault="00175239" w:rsidP="0097266F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75239">
        <w:rPr>
          <w:rFonts w:asciiTheme="minorHAnsi" w:hAnsiTheme="minorHAnsi" w:cstheme="minorHAnsi"/>
          <w:bCs/>
          <w:sz w:val="20"/>
          <w:szCs w:val="20"/>
        </w:rPr>
        <w:t>Podstawy prawnej procedury, rozszerzenie klas do poziomu klasy VIII, obowiązków pracownika sekretariatu, konieczności zapoznania się ze Statutem rodziców dziecka spoza rejonu</w:t>
      </w:r>
      <w:r w:rsidR="00D87331">
        <w:rPr>
          <w:rFonts w:asciiTheme="minorHAnsi" w:hAnsiTheme="minorHAnsi" w:cstheme="minorHAnsi"/>
          <w:bCs/>
          <w:sz w:val="20"/>
          <w:szCs w:val="20"/>
        </w:rPr>
        <w:t>.</w:t>
      </w:r>
    </w:p>
    <w:p w14:paraId="18D7463C" w14:textId="77777777" w:rsidR="001116DD" w:rsidRDefault="001116DD">
      <w:pPr>
        <w:spacing w:line="100" w:lineRule="atLeast"/>
        <w:jc w:val="both"/>
        <w:rPr>
          <w:sz w:val="28"/>
          <w:szCs w:val="26"/>
        </w:rPr>
      </w:pPr>
    </w:p>
    <w:p w14:paraId="15AE1F47" w14:textId="7F61D2E3" w:rsidR="001116DD" w:rsidRPr="00175239" w:rsidRDefault="00175239">
      <w:pPr>
        <w:spacing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175239">
        <w:rPr>
          <w:rFonts w:asciiTheme="minorHAnsi" w:hAnsiTheme="minorHAnsi" w:cstheme="minorHAnsi"/>
          <w:sz w:val="20"/>
          <w:szCs w:val="20"/>
        </w:rPr>
        <w:t>Opracowanie zmian: Ilona Orzechowska, Magdalena Malewska</w:t>
      </w:r>
    </w:p>
    <w:sectPr w:rsidR="001116DD" w:rsidRPr="00175239" w:rsidSect="001116DD">
      <w:headerReference w:type="default" r:id="rId7"/>
      <w:footerReference w:type="even" r:id="rId8"/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D9AE" w14:textId="77777777" w:rsidR="00E41D9C" w:rsidRDefault="00E41D9C">
      <w:r>
        <w:separator/>
      </w:r>
    </w:p>
  </w:endnote>
  <w:endnote w:type="continuationSeparator" w:id="0">
    <w:p w14:paraId="57241F5B" w14:textId="77777777" w:rsidR="00E41D9C" w:rsidRDefault="00E4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B5FA" w14:textId="77777777" w:rsidR="003D4968" w:rsidRDefault="003D49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2B05C0" w14:textId="77777777" w:rsidR="003D4968" w:rsidRDefault="003D4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6AF3" w14:textId="77777777" w:rsidR="003D4968" w:rsidRDefault="003D49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523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7B5CBAA" w14:textId="77777777" w:rsidR="003D4968" w:rsidRDefault="003D49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BA365" w14:textId="77777777" w:rsidR="00E41D9C" w:rsidRDefault="00E41D9C">
      <w:r>
        <w:separator/>
      </w:r>
    </w:p>
  </w:footnote>
  <w:footnote w:type="continuationSeparator" w:id="0">
    <w:p w14:paraId="7349FC67" w14:textId="77777777" w:rsidR="00E41D9C" w:rsidRDefault="00E41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3885" w14:textId="77777777" w:rsidR="001116DD" w:rsidRPr="005A359B" w:rsidRDefault="001116DD" w:rsidP="001116DD">
    <w:pPr>
      <w:pStyle w:val="Nagwek"/>
      <w:jc w:val="right"/>
      <w:rPr>
        <w:rFonts w:asciiTheme="minorHAnsi" w:hAnsiTheme="minorHAnsi" w:cstheme="minorHAnsi"/>
      </w:rPr>
    </w:pPr>
    <w:r w:rsidRPr="005A359B">
      <w:rPr>
        <w:rFonts w:asciiTheme="minorHAnsi" w:hAnsiTheme="minorHAnsi" w:cstheme="minorHAnsi"/>
        <w:i/>
        <w:iCs/>
        <w:sz w:val="20"/>
      </w:rPr>
      <w:t>Procedury</w:t>
    </w:r>
    <w:r w:rsidR="00657AA9" w:rsidRPr="005A359B">
      <w:rPr>
        <w:rFonts w:asciiTheme="minorHAnsi" w:hAnsiTheme="minorHAnsi" w:cstheme="minorHAnsi"/>
        <w:i/>
        <w:iCs/>
        <w:sz w:val="20"/>
      </w:rPr>
      <w:t xml:space="preserve"> - Szkoła Podstawowa nr 14 im. k</w:t>
    </w:r>
    <w:r w:rsidRPr="005A359B">
      <w:rPr>
        <w:rFonts w:asciiTheme="minorHAnsi" w:hAnsiTheme="minorHAnsi" w:cstheme="minorHAnsi"/>
        <w:i/>
        <w:iCs/>
        <w:sz w:val="20"/>
      </w:rPr>
      <w:t>s. Grzegorza Piramowicza w  Gdańsku</w:t>
    </w:r>
  </w:p>
  <w:p w14:paraId="219E2F71" w14:textId="77777777" w:rsidR="001116DD" w:rsidRDefault="001116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2A362E1"/>
    <w:multiLevelType w:val="hybridMultilevel"/>
    <w:tmpl w:val="C2E8D4E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0082F"/>
    <w:multiLevelType w:val="hybridMultilevel"/>
    <w:tmpl w:val="1D025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D86C16"/>
    <w:multiLevelType w:val="hybridMultilevel"/>
    <w:tmpl w:val="93360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E0053"/>
    <w:multiLevelType w:val="hybridMultilevel"/>
    <w:tmpl w:val="DAB62A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36A8F"/>
    <w:multiLevelType w:val="hybridMultilevel"/>
    <w:tmpl w:val="AEEE9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67205"/>
    <w:multiLevelType w:val="hybridMultilevel"/>
    <w:tmpl w:val="BB507D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554"/>
    <w:multiLevelType w:val="hybridMultilevel"/>
    <w:tmpl w:val="DCCC3226"/>
    <w:lvl w:ilvl="0" w:tplc="A29A5B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3466D"/>
    <w:multiLevelType w:val="hybridMultilevel"/>
    <w:tmpl w:val="2FC29CA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87398"/>
    <w:multiLevelType w:val="hybridMultilevel"/>
    <w:tmpl w:val="1E424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22ACE"/>
    <w:multiLevelType w:val="hybridMultilevel"/>
    <w:tmpl w:val="AA3AFB94"/>
    <w:lvl w:ilvl="0" w:tplc="6BC49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651499"/>
    <w:multiLevelType w:val="hybridMultilevel"/>
    <w:tmpl w:val="F21CA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B50A6F"/>
    <w:multiLevelType w:val="hybridMultilevel"/>
    <w:tmpl w:val="5852D95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31807"/>
    <w:multiLevelType w:val="hybridMultilevel"/>
    <w:tmpl w:val="0FE878EA"/>
    <w:lvl w:ilvl="0" w:tplc="911E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7B719F"/>
    <w:multiLevelType w:val="hybridMultilevel"/>
    <w:tmpl w:val="237242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EB72E9"/>
    <w:multiLevelType w:val="hybridMultilevel"/>
    <w:tmpl w:val="523AE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3134FB"/>
    <w:multiLevelType w:val="hybridMultilevel"/>
    <w:tmpl w:val="6E34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DA55D2"/>
    <w:multiLevelType w:val="hybridMultilevel"/>
    <w:tmpl w:val="2D2ECB6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F3C87"/>
    <w:multiLevelType w:val="hybridMultilevel"/>
    <w:tmpl w:val="AC9C7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06A56"/>
    <w:multiLevelType w:val="hybridMultilevel"/>
    <w:tmpl w:val="F89C313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882DEB"/>
    <w:multiLevelType w:val="hybridMultilevel"/>
    <w:tmpl w:val="E3025C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13261"/>
    <w:multiLevelType w:val="hybridMultilevel"/>
    <w:tmpl w:val="0FE878EA"/>
    <w:lvl w:ilvl="0" w:tplc="911E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AE507C"/>
    <w:multiLevelType w:val="hybridMultilevel"/>
    <w:tmpl w:val="0FE878EA"/>
    <w:lvl w:ilvl="0" w:tplc="911EB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7148B8"/>
    <w:multiLevelType w:val="hybridMultilevel"/>
    <w:tmpl w:val="38B62B98"/>
    <w:lvl w:ilvl="0" w:tplc="F4DE9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B233E"/>
    <w:multiLevelType w:val="hybridMultilevel"/>
    <w:tmpl w:val="802A3AB6"/>
    <w:lvl w:ilvl="0" w:tplc="25D4A80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73844">
    <w:abstractNumId w:val="18"/>
  </w:num>
  <w:num w:numId="2" w16cid:durableId="1496991417">
    <w:abstractNumId w:val="28"/>
  </w:num>
  <w:num w:numId="3" w16cid:durableId="1533806850">
    <w:abstractNumId w:val="10"/>
  </w:num>
  <w:num w:numId="4" w16cid:durableId="1809198115">
    <w:abstractNumId w:val="13"/>
  </w:num>
  <w:num w:numId="5" w16cid:durableId="666252827">
    <w:abstractNumId w:val="8"/>
  </w:num>
  <w:num w:numId="6" w16cid:durableId="668412189">
    <w:abstractNumId w:val="24"/>
  </w:num>
  <w:num w:numId="7" w16cid:durableId="1711538857">
    <w:abstractNumId w:val="5"/>
  </w:num>
  <w:num w:numId="8" w16cid:durableId="1189029884">
    <w:abstractNumId w:val="23"/>
  </w:num>
  <w:num w:numId="9" w16cid:durableId="1318730212">
    <w:abstractNumId w:val="16"/>
  </w:num>
  <w:num w:numId="10" w16cid:durableId="2028939913">
    <w:abstractNumId w:val="3"/>
  </w:num>
  <w:num w:numId="11" w16cid:durableId="2126463886">
    <w:abstractNumId w:val="4"/>
  </w:num>
  <w:num w:numId="12" w16cid:durableId="627518365">
    <w:abstractNumId w:val="0"/>
  </w:num>
  <w:num w:numId="13" w16cid:durableId="1065253170">
    <w:abstractNumId w:val="1"/>
  </w:num>
  <w:num w:numId="14" w16cid:durableId="2068406562">
    <w:abstractNumId w:val="2"/>
  </w:num>
  <w:num w:numId="15" w16cid:durableId="9066019">
    <w:abstractNumId w:val="20"/>
  </w:num>
  <w:num w:numId="16" w16cid:durableId="1241326629">
    <w:abstractNumId w:val="14"/>
  </w:num>
  <w:num w:numId="17" w16cid:durableId="383140128">
    <w:abstractNumId w:val="19"/>
  </w:num>
  <w:num w:numId="18" w16cid:durableId="217134851">
    <w:abstractNumId w:val="6"/>
  </w:num>
  <w:num w:numId="19" w16cid:durableId="1261403524">
    <w:abstractNumId w:val="9"/>
  </w:num>
  <w:num w:numId="20" w16cid:durableId="1083799180">
    <w:abstractNumId w:val="11"/>
  </w:num>
  <w:num w:numId="21" w16cid:durableId="552350503">
    <w:abstractNumId w:val="22"/>
  </w:num>
  <w:num w:numId="22" w16cid:durableId="1362703390">
    <w:abstractNumId w:val="25"/>
  </w:num>
  <w:num w:numId="23" w16cid:durableId="127211065">
    <w:abstractNumId w:val="27"/>
  </w:num>
  <w:num w:numId="24" w16cid:durableId="1031495603">
    <w:abstractNumId w:val="15"/>
  </w:num>
  <w:num w:numId="25" w16cid:durableId="1574241803">
    <w:abstractNumId w:val="12"/>
  </w:num>
  <w:num w:numId="26" w16cid:durableId="213389199">
    <w:abstractNumId w:val="21"/>
  </w:num>
  <w:num w:numId="27" w16cid:durableId="1919434848">
    <w:abstractNumId w:val="7"/>
  </w:num>
  <w:num w:numId="28" w16cid:durableId="1773935598">
    <w:abstractNumId w:val="17"/>
  </w:num>
  <w:num w:numId="29" w16cid:durableId="81664950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FB"/>
    <w:rsid w:val="000224B6"/>
    <w:rsid w:val="001116DD"/>
    <w:rsid w:val="00145162"/>
    <w:rsid w:val="00175239"/>
    <w:rsid w:val="00306532"/>
    <w:rsid w:val="0032251D"/>
    <w:rsid w:val="003D4968"/>
    <w:rsid w:val="004B4823"/>
    <w:rsid w:val="004C42B3"/>
    <w:rsid w:val="00557DBB"/>
    <w:rsid w:val="005A2361"/>
    <w:rsid w:val="005A359B"/>
    <w:rsid w:val="00657AA9"/>
    <w:rsid w:val="00712CFB"/>
    <w:rsid w:val="0080224A"/>
    <w:rsid w:val="008D1B7E"/>
    <w:rsid w:val="0097266F"/>
    <w:rsid w:val="00A04A19"/>
    <w:rsid w:val="00AA6442"/>
    <w:rsid w:val="00B96F53"/>
    <w:rsid w:val="00C161CC"/>
    <w:rsid w:val="00D259D5"/>
    <w:rsid w:val="00D87331"/>
    <w:rsid w:val="00E41D9C"/>
    <w:rsid w:val="00F44780"/>
    <w:rsid w:val="00F654DF"/>
    <w:rsid w:val="00FD316E"/>
    <w:rsid w:val="00FD53F0"/>
    <w:rsid w:val="00FD668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5C3046"/>
  <w15:chartTrackingRefBased/>
  <w15:docId w15:val="{C053A0E7-4D28-4C35-8E74-108D906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Pr>
      <w:sz w:val="28"/>
    </w:rPr>
  </w:style>
  <w:style w:type="paragraph" w:styleId="Tekstpodstawowywcity">
    <w:name w:val="Body Text Indent"/>
    <w:basedOn w:val="Normalny"/>
    <w:semiHidden/>
    <w:pPr>
      <w:ind w:left="284" w:hanging="284"/>
    </w:pPr>
    <w:rPr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dtn">
    <w:name w:val="dtn"/>
    <w:basedOn w:val="Normalny"/>
    <w:rsid w:val="005A2361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5A2361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5A2361"/>
    <w:pPr>
      <w:spacing w:before="100" w:beforeAutospacing="1" w:after="100" w:afterAutospacing="1"/>
    </w:pPr>
  </w:style>
  <w:style w:type="character" w:customStyle="1" w:styleId="NagwekZnak">
    <w:name w:val="Nagłówek Znak"/>
    <w:link w:val="Nagwek"/>
    <w:uiPriority w:val="99"/>
    <w:rsid w:val="001116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855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sp14</dc:creator>
  <cp:keywords/>
  <cp:lastModifiedBy>MONIKA BRZEZIŃSKA</cp:lastModifiedBy>
  <cp:revision>12</cp:revision>
  <cp:lastPrinted>2022-12-29T09:55:00Z</cp:lastPrinted>
  <dcterms:created xsi:type="dcterms:W3CDTF">2021-01-08T20:42:00Z</dcterms:created>
  <dcterms:modified xsi:type="dcterms:W3CDTF">2023-01-25T09:51:00Z</dcterms:modified>
</cp:coreProperties>
</file>