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DA4B" w14:textId="56C4B3ED" w:rsidR="00D33F63" w:rsidRPr="008B14DD" w:rsidRDefault="00D33F63" w:rsidP="00175F2C">
      <w:pPr>
        <w:spacing w:after="0" w:line="240" w:lineRule="auto"/>
        <w:jc w:val="both"/>
        <w:rPr>
          <w:rFonts w:cstheme="minorHAnsi"/>
          <w:b/>
          <w:bCs/>
          <w:sz w:val="24"/>
          <w:szCs w:val="24"/>
        </w:rPr>
      </w:pPr>
    </w:p>
    <w:p w14:paraId="533777D1" w14:textId="67C985D8" w:rsidR="00147305" w:rsidRDefault="00147305" w:rsidP="00175F2C">
      <w:pPr>
        <w:spacing w:after="0" w:line="240" w:lineRule="auto"/>
        <w:jc w:val="both"/>
        <w:rPr>
          <w:rFonts w:cstheme="minorHAnsi"/>
          <w:b/>
          <w:sz w:val="28"/>
          <w:szCs w:val="28"/>
        </w:rPr>
      </w:pPr>
      <w:r w:rsidRPr="00C746F1">
        <w:rPr>
          <w:rFonts w:cstheme="minorHAnsi"/>
          <w:b/>
          <w:sz w:val="28"/>
          <w:szCs w:val="28"/>
        </w:rPr>
        <w:t xml:space="preserve">Budżet Obywatelski </w:t>
      </w:r>
      <w:r w:rsidR="00025DF8" w:rsidRPr="00C746F1">
        <w:rPr>
          <w:rFonts w:cstheme="minorHAnsi"/>
          <w:b/>
          <w:sz w:val="28"/>
          <w:szCs w:val="28"/>
        </w:rPr>
        <w:t>2024. Złóż projekt, decyduj o swoim mieście!</w:t>
      </w:r>
    </w:p>
    <w:p w14:paraId="5D33D499" w14:textId="77777777" w:rsidR="00F877B5" w:rsidRDefault="00DE725A" w:rsidP="00175F2C">
      <w:pPr>
        <w:spacing w:after="0" w:line="240" w:lineRule="auto"/>
        <w:jc w:val="both"/>
        <w:rPr>
          <w:rFonts w:cstheme="minorHAnsi"/>
          <w:b/>
          <w:sz w:val="28"/>
          <w:szCs w:val="28"/>
        </w:rPr>
      </w:pPr>
      <w:r>
        <w:rPr>
          <w:rFonts w:cstheme="minorHAnsi"/>
          <w:b/>
          <w:sz w:val="28"/>
          <w:szCs w:val="28"/>
        </w:rPr>
        <w:t>Dzieci i młodzież</w:t>
      </w:r>
      <w:r w:rsidR="00F877B5">
        <w:rPr>
          <w:rFonts w:cstheme="minorHAnsi"/>
          <w:b/>
          <w:sz w:val="28"/>
          <w:szCs w:val="28"/>
        </w:rPr>
        <w:t xml:space="preserve"> również mogą zgłaszać propozycje projektów.</w:t>
      </w:r>
    </w:p>
    <w:p w14:paraId="39209E70" w14:textId="3683111A" w:rsidR="00DE725A" w:rsidRPr="00C746F1" w:rsidRDefault="00DE725A" w:rsidP="00175F2C">
      <w:pPr>
        <w:spacing w:after="0" w:line="240" w:lineRule="auto"/>
        <w:jc w:val="both"/>
        <w:rPr>
          <w:rFonts w:cstheme="minorHAnsi"/>
          <w:b/>
          <w:sz w:val="28"/>
          <w:szCs w:val="28"/>
        </w:rPr>
      </w:pPr>
      <w:r>
        <w:rPr>
          <w:rFonts w:cstheme="minorHAnsi"/>
          <w:b/>
          <w:sz w:val="28"/>
          <w:szCs w:val="28"/>
        </w:rPr>
        <w:t xml:space="preserve"> </w:t>
      </w:r>
    </w:p>
    <w:p w14:paraId="1FAF5F0B" w14:textId="18039DD4" w:rsidR="00D33F63" w:rsidRPr="00C746F1" w:rsidRDefault="002E5E06" w:rsidP="00175F2C">
      <w:pPr>
        <w:spacing w:after="0" w:line="240" w:lineRule="auto"/>
        <w:jc w:val="both"/>
        <w:rPr>
          <w:rFonts w:cstheme="minorHAnsi"/>
          <w:b/>
          <w:sz w:val="24"/>
          <w:szCs w:val="24"/>
        </w:rPr>
      </w:pPr>
      <w:r w:rsidRPr="00C746F1">
        <w:rPr>
          <w:rFonts w:cstheme="minorHAnsi"/>
          <w:b/>
          <w:sz w:val="24"/>
          <w:szCs w:val="24"/>
        </w:rPr>
        <w:t>Budowa drogi rowerowej, placu zabaw, ogrodu deszczowego,</w:t>
      </w:r>
      <w:r w:rsidR="00175F2C" w:rsidRPr="00C746F1">
        <w:rPr>
          <w:rFonts w:cstheme="minorHAnsi"/>
          <w:b/>
          <w:sz w:val="24"/>
          <w:szCs w:val="24"/>
        </w:rPr>
        <w:t xml:space="preserve"> a może</w:t>
      </w:r>
      <w:r w:rsidR="006C4D69" w:rsidRPr="00C746F1">
        <w:rPr>
          <w:rFonts w:cstheme="minorHAnsi"/>
          <w:b/>
          <w:sz w:val="24"/>
          <w:szCs w:val="24"/>
        </w:rPr>
        <w:t xml:space="preserve"> plenerowe spektakle dla dzieci lub </w:t>
      </w:r>
      <w:r w:rsidR="00175F2C" w:rsidRPr="00C746F1">
        <w:rPr>
          <w:rFonts w:cstheme="minorHAnsi"/>
          <w:b/>
          <w:sz w:val="24"/>
          <w:szCs w:val="24"/>
        </w:rPr>
        <w:t xml:space="preserve">zajęcia </w:t>
      </w:r>
      <w:r w:rsidR="006C4D69" w:rsidRPr="00C746F1">
        <w:rPr>
          <w:rFonts w:cstheme="minorHAnsi"/>
          <w:b/>
          <w:sz w:val="24"/>
          <w:szCs w:val="24"/>
        </w:rPr>
        <w:t>dla seniorów</w:t>
      </w:r>
      <w:r w:rsidR="00D33F63" w:rsidRPr="00C746F1">
        <w:rPr>
          <w:rFonts w:cstheme="minorHAnsi"/>
          <w:b/>
          <w:sz w:val="24"/>
          <w:szCs w:val="24"/>
        </w:rPr>
        <w:t>?</w:t>
      </w:r>
      <w:r w:rsidR="007B038D" w:rsidRPr="00C746F1">
        <w:rPr>
          <w:rFonts w:cstheme="minorHAnsi"/>
          <w:b/>
          <w:sz w:val="24"/>
          <w:szCs w:val="24"/>
        </w:rPr>
        <w:t xml:space="preserve"> </w:t>
      </w:r>
      <w:r w:rsidR="006C4D69" w:rsidRPr="00C746F1">
        <w:rPr>
          <w:rFonts w:cstheme="minorHAnsi"/>
          <w:b/>
          <w:sz w:val="24"/>
          <w:szCs w:val="24"/>
        </w:rPr>
        <w:t xml:space="preserve">Mieszkańcy po raz kolejny zdecydują na co przeznaczyć część środków z miejskiego budżetu. </w:t>
      </w:r>
      <w:r w:rsidR="00D33F63" w:rsidRPr="00C746F1">
        <w:rPr>
          <w:rFonts w:cstheme="minorHAnsi"/>
          <w:b/>
          <w:sz w:val="24"/>
          <w:szCs w:val="24"/>
        </w:rPr>
        <w:t>Można zgłaszać projekty ogólnomiejskie, dzielnicowe oraz „zielone”.</w:t>
      </w:r>
      <w:r w:rsidR="00FA6EC4" w:rsidRPr="00C746F1">
        <w:rPr>
          <w:rFonts w:cstheme="minorHAnsi"/>
          <w:b/>
          <w:sz w:val="24"/>
          <w:szCs w:val="24"/>
        </w:rPr>
        <w:t xml:space="preserve"> </w:t>
      </w:r>
    </w:p>
    <w:p w14:paraId="25DDDCC6" w14:textId="77777777" w:rsidR="00D33F63" w:rsidRPr="008B14DD" w:rsidRDefault="00D33F63" w:rsidP="00175F2C">
      <w:pPr>
        <w:spacing w:after="0" w:line="240" w:lineRule="auto"/>
        <w:jc w:val="both"/>
        <w:rPr>
          <w:rFonts w:cstheme="minorHAnsi"/>
          <w:sz w:val="24"/>
          <w:szCs w:val="24"/>
        </w:rPr>
      </w:pPr>
    </w:p>
    <w:p w14:paraId="4B6B5F1C" w14:textId="210C1137" w:rsidR="00D33F63" w:rsidRPr="008B14DD" w:rsidRDefault="00D33F63" w:rsidP="00175F2C">
      <w:pPr>
        <w:spacing w:after="0" w:line="240" w:lineRule="auto"/>
        <w:jc w:val="both"/>
        <w:rPr>
          <w:rFonts w:eastAsia="Times New Roman" w:cstheme="minorHAnsi"/>
          <w:b/>
          <w:sz w:val="24"/>
          <w:szCs w:val="24"/>
          <w:lang w:eastAsia="pl-PL"/>
        </w:rPr>
      </w:pPr>
      <w:r w:rsidRPr="008B14DD">
        <w:rPr>
          <w:rFonts w:eastAsia="Times New Roman" w:cstheme="minorHAnsi"/>
          <w:b/>
          <w:sz w:val="24"/>
          <w:szCs w:val="24"/>
          <w:lang w:eastAsia="pl-PL"/>
        </w:rPr>
        <w:t xml:space="preserve">Nabór projektów trwa od </w:t>
      </w:r>
      <w:r w:rsidR="0026529B" w:rsidRPr="008B14DD">
        <w:rPr>
          <w:rFonts w:eastAsia="Times New Roman" w:cstheme="minorHAnsi"/>
          <w:b/>
          <w:sz w:val="24"/>
          <w:szCs w:val="24"/>
          <w:lang w:eastAsia="pl-PL"/>
        </w:rPr>
        <w:t>3 lutego do</w:t>
      </w:r>
      <w:r w:rsidRPr="008B14DD">
        <w:rPr>
          <w:rFonts w:eastAsia="Times New Roman" w:cstheme="minorHAnsi"/>
          <w:b/>
          <w:sz w:val="24"/>
          <w:szCs w:val="24"/>
          <w:lang w:eastAsia="pl-PL"/>
        </w:rPr>
        <w:t xml:space="preserve"> </w:t>
      </w:r>
      <w:r w:rsidR="0026529B" w:rsidRPr="008B14DD">
        <w:rPr>
          <w:rFonts w:eastAsia="Times New Roman" w:cstheme="minorHAnsi"/>
          <w:b/>
          <w:sz w:val="24"/>
          <w:szCs w:val="24"/>
          <w:lang w:eastAsia="pl-PL"/>
        </w:rPr>
        <w:t>3</w:t>
      </w:r>
      <w:r w:rsidRPr="008B14DD">
        <w:rPr>
          <w:rFonts w:eastAsia="Times New Roman" w:cstheme="minorHAnsi"/>
          <w:b/>
          <w:sz w:val="24"/>
          <w:szCs w:val="24"/>
          <w:lang w:eastAsia="pl-PL"/>
        </w:rPr>
        <w:t xml:space="preserve"> </w:t>
      </w:r>
      <w:r w:rsidR="0026529B" w:rsidRPr="008B14DD">
        <w:rPr>
          <w:rFonts w:eastAsia="Times New Roman" w:cstheme="minorHAnsi"/>
          <w:b/>
          <w:sz w:val="24"/>
          <w:szCs w:val="24"/>
          <w:lang w:eastAsia="pl-PL"/>
        </w:rPr>
        <w:t>marca</w:t>
      </w:r>
      <w:r w:rsidRPr="008B14DD">
        <w:rPr>
          <w:rFonts w:eastAsia="Times New Roman" w:cstheme="minorHAnsi"/>
          <w:b/>
          <w:sz w:val="24"/>
          <w:szCs w:val="24"/>
          <w:lang w:eastAsia="pl-PL"/>
        </w:rPr>
        <w:t xml:space="preserve"> 202</w:t>
      </w:r>
      <w:r w:rsidR="0026529B" w:rsidRPr="008B14DD">
        <w:rPr>
          <w:rFonts w:eastAsia="Times New Roman" w:cstheme="minorHAnsi"/>
          <w:b/>
          <w:sz w:val="24"/>
          <w:szCs w:val="24"/>
          <w:lang w:eastAsia="pl-PL"/>
        </w:rPr>
        <w:t>3</w:t>
      </w:r>
      <w:r w:rsidRPr="008B14DD">
        <w:rPr>
          <w:rFonts w:eastAsia="Times New Roman" w:cstheme="minorHAnsi"/>
          <w:b/>
          <w:sz w:val="24"/>
          <w:szCs w:val="24"/>
          <w:lang w:eastAsia="pl-PL"/>
        </w:rPr>
        <w:t xml:space="preserve"> r</w:t>
      </w:r>
      <w:r w:rsidR="0026529B" w:rsidRPr="008B14DD">
        <w:rPr>
          <w:rFonts w:eastAsia="Times New Roman" w:cstheme="minorHAnsi"/>
          <w:b/>
          <w:sz w:val="24"/>
          <w:szCs w:val="24"/>
          <w:lang w:eastAsia="pl-PL"/>
        </w:rPr>
        <w:t>.</w:t>
      </w:r>
    </w:p>
    <w:p w14:paraId="66FD3D66" w14:textId="1C296AC4" w:rsidR="008B14DD" w:rsidRPr="00C746F1" w:rsidRDefault="008B14DD" w:rsidP="00175F2C">
      <w:pPr>
        <w:spacing w:after="0" w:line="240" w:lineRule="auto"/>
        <w:jc w:val="both"/>
        <w:rPr>
          <w:rFonts w:eastAsia="Times New Roman" w:cstheme="minorHAnsi"/>
          <w:sz w:val="24"/>
          <w:szCs w:val="24"/>
          <w:lang w:eastAsia="pl-PL"/>
        </w:rPr>
      </w:pPr>
      <w:r w:rsidRPr="00C746F1">
        <w:rPr>
          <w:rFonts w:eastAsia="Times New Roman" w:cstheme="minorHAnsi"/>
          <w:sz w:val="24"/>
          <w:szCs w:val="24"/>
          <w:lang w:eastAsia="pl-PL"/>
        </w:rPr>
        <w:t>W tej edycji Budżetu Obywatelskiego złożysz projekt nie wychodząc z domu. Nie ma już konieczności dostarczenia wersji papierowej wniosku i załączników do urzędu.</w:t>
      </w:r>
    </w:p>
    <w:p w14:paraId="760B0BD3" w14:textId="0B0CB305" w:rsidR="00175C5D" w:rsidRPr="00C746F1" w:rsidRDefault="00914063" w:rsidP="00175F2C">
      <w:pPr>
        <w:spacing w:after="0" w:line="240" w:lineRule="auto"/>
        <w:jc w:val="both"/>
        <w:rPr>
          <w:rFonts w:cstheme="minorHAnsi"/>
          <w:sz w:val="24"/>
          <w:szCs w:val="24"/>
        </w:rPr>
      </w:pPr>
      <w:r w:rsidRPr="00C746F1">
        <w:rPr>
          <w:rFonts w:cstheme="minorHAnsi"/>
          <w:sz w:val="24"/>
          <w:szCs w:val="24"/>
        </w:rPr>
        <w:t>Projekt</w:t>
      </w:r>
      <w:r w:rsidR="00175C5D" w:rsidRPr="00C746F1">
        <w:rPr>
          <w:rFonts w:cstheme="minorHAnsi"/>
          <w:sz w:val="24"/>
          <w:szCs w:val="24"/>
        </w:rPr>
        <w:t>y</w:t>
      </w:r>
      <w:r w:rsidRPr="00C746F1">
        <w:rPr>
          <w:rFonts w:cstheme="minorHAnsi"/>
          <w:sz w:val="24"/>
          <w:szCs w:val="24"/>
        </w:rPr>
        <w:t xml:space="preserve"> składa się wyłącznie przez Internet. </w:t>
      </w:r>
    </w:p>
    <w:p w14:paraId="013C7367" w14:textId="0723ECD2" w:rsidR="003B6B7F" w:rsidRPr="008B14DD" w:rsidRDefault="003B6B7F" w:rsidP="00175F2C">
      <w:pPr>
        <w:spacing w:after="0" w:line="240" w:lineRule="auto"/>
        <w:jc w:val="both"/>
        <w:rPr>
          <w:rFonts w:cstheme="minorHAnsi"/>
          <w:sz w:val="24"/>
          <w:szCs w:val="24"/>
        </w:rPr>
      </w:pPr>
    </w:p>
    <w:p w14:paraId="7893E08B" w14:textId="4C251A5A" w:rsidR="003B6B7F" w:rsidRPr="008B14DD" w:rsidRDefault="003B6B7F" w:rsidP="003B6B7F">
      <w:pPr>
        <w:spacing w:after="0" w:line="240" w:lineRule="auto"/>
        <w:jc w:val="both"/>
        <w:rPr>
          <w:rFonts w:eastAsia="Times New Roman" w:cstheme="minorHAnsi"/>
          <w:sz w:val="24"/>
          <w:szCs w:val="24"/>
          <w:lang w:eastAsia="pl-PL"/>
        </w:rPr>
      </w:pPr>
      <w:r w:rsidRPr="008B14DD">
        <w:rPr>
          <w:rFonts w:cstheme="minorHAnsi"/>
          <w:b/>
          <w:sz w:val="24"/>
          <w:szCs w:val="24"/>
        </w:rPr>
        <w:t>KROK 1 -</w:t>
      </w:r>
      <w:r w:rsidRPr="008B14DD">
        <w:rPr>
          <w:rFonts w:cstheme="minorHAnsi"/>
          <w:sz w:val="24"/>
          <w:szCs w:val="24"/>
        </w:rPr>
        <w:t xml:space="preserve"> </w:t>
      </w:r>
      <w:r w:rsidRPr="008B14DD">
        <w:rPr>
          <w:rStyle w:val="Pogrubienie"/>
          <w:rFonts w:cstheme="minorHAnsi"/>
          <w:sz w:val="24"/>
          <w:szCs w:val="24"/>
        </w:rPr>
        <w:t>Rejestracja w systemie elektronicznym</w:t>
      </w:r>
    </w:p>
    <w:p w14:paraId="737020F4" w14:textId="55E4B2B6" w:rsidR="003B6B7F" w:rsidRPr="008B14DD" w:rsidRDefault="003B6B7F" w:rsidP="003B6B7F">
      <w:pPr>
        <w:spacing w:after="0" w:line="240" w:lineRule="auto"/>
        <w:rPr>
          <w:rStyle w:val="Pogrubienie"/>
          <w:rFonts w:cstheme="minorHAnsi"/>
          <w:sz w:val="24"/>
          <w:szCs w:val="24"/>
        </w:rPr>
      </w:pPr>
      <w:r w:rsidRPr="008B14DD">
        <w:rPr>
          <w:rStyle w:val="Pogrubienie"/>
          <w:rFonts w:cstheme="minorHAnsi"/>
          <w:sz w:val="24"/>
          <w:szCs w:val="24"/>
        </w:rPr>
        <w:t xml:space="preserve">Wystarczy wejść </w:t>
      </w:r>
      <w:r w:rsidR="00175C5D" w:rsidRPr="008B14DD">
        <w:rPr>
          <w:rStyle w:val="Pogrubienie"/>
          <w:rFonts w:cstheme="minorHAnsi"/>
          <w:sz w:val="24"/>
          <w:szCs w:val="24"/>
        </w:rPr>
        <w:t xml:space="preserve">na stronę </w:t>
      </w:r>
      <w:hyperlink r:id="rId8" w:history="1">
        <w:r w:rsidR="00175C5D" w:rsidRPr="008B14DD">
          <w:rPr>
            <w:rStyle w:val="Hipercze"/>
            <w:rFonts w:cstheme="minorHAnsi"/>
            <w:b/>
            <w:bCs/>
            <w:sz w:val="24"/>
            <w:szCs w:val="24"/>
          </w:rPr>
          <w:t>www.gdansk.pl</w:t>
        </w:r>
      </w:hyperlink>
      <w:r w:rsidR="00175C5D" w:rsidRPr="008B14DD">
        <w:rPr>
          <w:rStyle w:val="Pogrubienie"/>
          <w:rFonts w:cstheme="minorHAnsi"/>
          <w:sz w:val="24"/>
          <w:szCs w:val="24"/>
        </w:rPr>
        <w:t xml:space="preserve"> lub </w:t>
      </w:r>
      <w:hyperlink r:id="rId9" w:history="1">
        <w:r w:rsidR="00175C5D" w:rsidRPr="008B14DD">
          <w:rPr>
            <w:rStyle w:val="Hipercze"/>
            <w:rFonts w:cstheme="minorHAnsi"/>
            <w:b/>
            <w:bCs/>
            <w:sz w:val="24"/>
            <w:szCs w:val="24"/>
          </w:rPr>
          <w:t>www.gdansk.pl/budzet-obywatelski</w:t>
        </w:r>
      </w:hyperlink>
      <w:r w:rsidRPr="008B14DD">
        <w:rPr>
          <w:rFonts w:eastAsia="Times New Roman" w:cstheme="minorHAnsi"/>
          <w:sz w:val="24"/>
          <w:szCs w:val="24"/>
          <w:lang w:eastAsia="pl-PL"/>
        </w:rPr>
        <w:t>, z</w:t>
      </w:r>
      <w:r w:rsidR="00175C5D" w:rsidRPr="008B14DD">
        <w:rPr>
          <w:rStyle w:val="Pogrubienie"/>
          <w:rFonts w:cstheme="minorHAnsi"/>
          <w:sz w:val="24"/>
          <w:szCs w:val="24"/>
        </w:rPr>
        <w:t>na</w:t>
      </w:r>
      <w:r w:rsidRPr="008B14DD">
        <w:rPr>
          <w:rStyle w:val="Pogrubienie"/>
          <w:rFonts w:cstheme="minorHAnsi"/>
          <w:sz w:val="24"/>
          <w:szCs w:val="24"/>
        </w:rPr>
        <w:t>leźć</w:t>
      </w:r>
      <w:r w:rsidR="00175C5D" w:rsidRPr="008B14DD">
        <w:rPr>
          <w:rStyle w:val="Pogrubienie"/>
          <w:rFonts w:cstheme="minorHAnsi"/>
          <w:sz w:val="24"/>
          <w:szCs w:val="24"/>
        </w:rPr>
        <w:t xml:space="preserve"> </w:t>
      </w:r>
      <w:r w:rsidR="00175C5D" w:rsidRPr="008B14DD">
        <w:rPr>
          <w:rFonts w:cstheme="minorHAnsi"/>
          <w:sz w:val="24"/>
          <w:szCs w:val="24"/>
        </w:rPr>
        <w:t>żółty baner z logo Budżetu Obywatelskiego</w:t>
      </w:r>
      <w:r w:rsidR="00175C5D" w:rsidRPr="008B14DD">
        <w:rPr>
          <w:rStyle w:val="Pogrubienie"/>
          <w:rFonts w:cstheme="minorHAnsi"/>
          <w:sz w:val="24"/>
          <w:szCs w:val="24"/>
        </w:rPr>
        <w:t xml:space="preserve"> </w:t>
      </w:r>
      <w:r w:rsidRPr="008B14DD">
        <w:rPr>
          <w:rStyle w:val="Pogrubienie"/>
          <w:rFonts w:cstheme="minorHAnsi"/>
          <w:sz w:val="24"/>
          <w:szCs w:val="24"/>
        </w:rPr>
        <w:t xml:space="preserve">, </w:t>
      </w:r>
      <w:r w:rsidR="00175C5D" w:rsidRPr="008B14DD">
        <w:rPr>
          <w:rStyle w:val="Pogrubienie"/>
          <w:rFonts w:cstheme="minorHAnsi"/>
          <w:sz w:val="24"/>
          <w:szCs w:val="24"/>
        </w:rPr>
        <w:t>klikn</w:t>
      </w:r>
      <w:r w:rsidRPr="008B14DD">
        <w:rPr>
          <w:rStyle w:val="Pogrubienie"/>
          <w:rFonts w:cstheme="minorHAnsi"/>
          <w:sz w:val="24"/>
          <w:szCs w:val="24"/>
        </w:rPr>
        <w:t>ąć</w:t>
      </w:r>
      <w:r w:rsidR="00175C5D" w:rsidRPr="008B14DD">
        <w:rPr>
          <w:rStyle w:val="Pogrubienie"/>
          <w:rFonts w:cstheme="minorHAnsi"/>
          <w:sz w:val="24"/>
          <w:szCs w:val="24"/>
        </w:rPr>
        <w:t xml:space="preserve"> i przej</w:t>
      </w:r>
      <w:r w:rsidRPr="008B14DD">
        <w:rPr>
          <w:rStyle w:val="Pogrubienie"/>
          <w:rFonts w:cstheme="minorHAnsi"/>
          <w:sz w:val="24"/>
          <w:szCs w:val="24"/>
        </w:rPr>
        <w:t>ść</w:t>
      </w:r>
      <w:r w:rsidR="00175C5D" w:rsidRPr="008B14DD">
        <w:rPr>
          <w:rStyle w:val="Pogrubienie"/>
          <w:rFonts w:cstheme="minorHAnsi"/>
          <w:sz w:val="24"/>
          <w:szCs w:val="24"/>
        </w:rPr>
        <w:t xml:space="preserve"> </w:t>
      </w:r>
      <w:r w:rsidR="00175C5D" w:rsidRPr="008B14DD">
        <w:rPr>
          <w:rFonts w:cstheme="minorHAnsi"/>
          <w:sz w:val="24"/>
          <w:szCs w:val="24"/>
        </w:rPr>
        <w:t>do systemu do składania projektów</w:t>
      </w:r>
      <w:r w:rsidRPr="008B14DD">
        <w:rPr>
          <w:rFonts w:cstheme="minorHAnsi"/>
          <w:sz w:val="24"/>
          <w:szCs w:val="24"/>
        </w:rPr>
        <w:t>. Po dokonaniu rejestracji w systemie można zgł</w:t>
      </w:r>
      <w:r w:rsidR="00175C5D" w:rsidRPr="008B14DD">
        <w:rPr>
          <w:rFonts w:eastAsia="Times New Roman" w:cstheme="minorHAnsi"/>
          <w:sz w:val="24"/>
          <w:szCs w:val="24"/>
          <w:lang w:eastAsia="pl-PL"/>
        </w:rPr>
        <w:t xml:space="preserve">osić dowolną ilość projektów. </w:t>
      </w:r>
      <w:r w:rsidR="00175C5D" w:rsidRPr="008B14DD">
        <w:rPr>
          <w:rFonts w:cstheme="minorHAnsi"/>
          <w:sz w:val="24"/>
          <w:szCs w:val="24"/>
        </w:rPr>
        <w:br/>
      </w:r>
      <w:r w:rsidR="0026529B" w:rsidRPr="008B14DD">
        <w:rPr>
          <w:rFonts w:cstheme="minorHAnsi"/>
          <w:sz w:val="24"/>
          <w:szCs w:val="24"/>
        </w:rPr>
        <w:br/>
      </w:r>
      <w:r w:rsidRPr="008B14DD">
        <w:rPr>
          <w:rStyle w:val="Pogrubienie"/>
          <w:rFonts w:cstheme="minorHAnsi"/>
          <w:sz w:val="24"/>
          <w:szCs w:val="24"/>
        </w:rPr>
        <w:t>KROK 2 – Wypełnienie formularza wniosku</w:t>
      </w:r>
    </w:p>
    <w:p w14:paraId="5BCEB5C6" w14:textId="75C210C9" w:rsidR="0026529B" w:rsidRPr="008B14DD" w:rsidRDefault="003B6B7F" w:rsidP="00677C20">
      <w:pPr>
        <w:pStyle w:val="Akapitzlist"/>
        <w:numPr>
          <w:ilvl w:val="0"/>
          <w:numId w:val="4"/>
        </w:numPr>
        <w:spacing w:after="0" w:line="240" w:lineRule="auto"/>
        <w:rPr>
          <w:rFonts w:cstheme="minorHAnsi"/>
          <w:sz w:val="24"/>
          <w:szCs w:val="24"/>
        </w:rPr>
      </w:pPr>
      <w:r w:rsidRPr="008B14DD">
        <w:rPr>
          <w:rStyle w:val="Pogrubienie"/>
          <w:rFonts w:cstheme="minorHAnsi"/>
          <w:b w:val="0"/>
          <w:sz w:val="24"/>
          <w:szCs w:val="24"/>
        </w:rPr>
        <w:t xml:space="preserve">Należy szczegółowo opisać </w:t>
      </w:r>
      <w:r w:rsidR="0026529B" w:rsidRPr="008B14DD">
        <w:rPr>
          <w:rStyle w:val="Pogrubienie"/>
          <w:rFonts w:cstheme="minorHAnsi"/>
          <w:b w:val="0"/>
          <w:sz w:val="24"/>
          <w:szCs w:val="24"/>
        </w:rPr>
        <w:t>na czym polega projekt</w:t>
      </w:r>
      <w:r w:rsidR="0026529B" w:rsidRPr="008B14DD">
        <w:rPr>
          <w:rStyle w:val="Pogrubienie"/>
          <w:rFonts w:cstheme="minorHAnsi"/>
          <w:sz w:val="24"/>
          <w:szCs w:val="24"/>
        </w:rPr>
        <w:t> </w:t>
      </w:r>
      <w:r w:rsidR="0026529B" w:rsidRPr="008B14DD">
        <w:rPr>
          <w:rFonts w:cstheme="minorHAnsi"/>
          <w:sz w:val="24"/>
          <w:szCs w:val="24"/>
        </w:rPr>
        <w:t>i z jakich działań będzie się składał</w:t>
      </w:r>
      <w:r w:rsidR="00917DA7" w:rsidRPr="008B14DD">
        <w:rPr>
          <w:rFonts w:cstheme="minorHAnsi"/>
          <w:sz w:val="24"/>
          <w:szCs w:val="24"/>
        </w:rPr>
        <w:t xml:space="preserve"> oraz</w:t>
      </w:r>
      <w:r w:rsidR="0026529B" w:rsidRPr="008B14DD">
        <w:rPr>
          <w:rFonts w:cstheme="minorHAnsi"/>
          <w:sz w:val="24"/>
          <w:szCs w:val="24"/>
        </w:rPr>
        <w:t xml:space="preserve"> </w:t>
      </w:r>
      <w:r w:rsidR="00491F74" w:rsidRPr="008B14DD">
        <w:rPr>
          <w:rFonts w:cstheme="minorHAnsi"/>
          <w:b/>
          <w:sz w:val="24"/>
          <w:szCs w:val="24"/>
        </w:rPr>
        <w:t>u</w:t>
      </w:r>
      <w:r w:rsidR="0026529B" w:rsidRPr="008B14DD">
        <w:rPr>
          <w:rStyle w:val="Pogrubienie"/>
          <w:rFonts w:cstheme="minorHAnsi"/>
          <w:sz w:val="24"/>
          <w:szCs w:val="24"/>
        </w:rPr>
        <w:t>zasadni</w:t>
      </w:r>
      <w:r w:rsidR="00491F74" w:rsidRPr="008B14DD">
        <w:rPr>
          <w:rStyle w:val="Pogrubienie"/>
          <w:rFonts w:cstheme="minorHAnsi"/>
          <w:sz w:val="24"/>
          <w:szCs w:val="24"/>
        </w:rPr>
        <w:t>ć</w:t>
      </w:r>
      <w:r w:rsidR="0026529B" w:rsidRPr="008B14DD">
        <w:rPr>
          <w:rStyle w:val="Pogrubienie"/>
          <w:rFonts w:cstheme="minorHAnsi"/>
          <w:sz w:val="24"/>
          <w:szCs w:val="24"/>
        </w:rPr>
        <w:t xml:space="preserve"> potrzebę</w:t>
      </w:r>
      <w:r w:rsidR="00491F74" w:rsidRPr="008B14DD">
        <w:rPr>
          <w:rStyle w:val="Pogrubienie"/>
          <w:rFonts w:cstheme="minorHAnsi"/>
          <w:sz w:val="24"/>
          <w:szCs w:val="24"/>
        </w:rPr>
        <w:t xml:space="preserve"> jego</w:t>
      </w:r>
      <w:r w:rsidR="0026529B" w:rsidRPr="008B14DD">
        <w:rPr>
          <w:rStyle w:val="Pogrubienie"/>
          <w:rFonts w:cstheme="minorHAnsi"/>
          <w:sz w:val="24"/>
          <w:szCs w:val="24"/>
        </w:rPr>
        <w:t xml:space="preserve"> realizacji</w:t>
      </w:r>
      <w:r w:rsidR="00917DA7" w:rsidRPr="008B14DD">
        <w:rPr>
          <w:rStyle w:val="Pogrubienie"/>
          <w:rFonts w:cstheme="minorHAnsi"/>
          <w:sz w:val="24"/>
          <w:szCs w:val="24"/>
        </w:rPr>
        <w:t xml:space="preserve">, </w:t>
      </w:r>
      <w:r w:rsidR="00917DA7" w:rsidRPr="008B14DD">
        <w:rPr>
          <w:rStyle w:val="Pogrubienie"/>
          <w:rFonts w:cstheme="minorHAnsi"/>
          <w:b w:val="0"/>
          <w:sz w:val="24"/>
          <w:szCs w:val="24"/>
        </w:rPr>
        <w:t>czyli</w:t>
      </w:r>
      <w:r w:rsidR="00491F74" w:rsidRPr="008B14DD">
        <w:rPr>
          <w:rFonts w:cstheme="minorHAnsi"/>
          <w:sz w:val="24"/>
          <w:szCs w:val="24"/>
        </w:rPr>
        <w:t xml:space="preserve"> napisać</w:t>
      </w:r>
      <w:r w:rsidR="0026529B" w:rsidRPr="008B14DD">
        <w:rPr>
          <w:rFonts w:cstheme="minorHAnsi"/>
          <w:sz w:val="24"/>
          <w:szCs w:val="24"/>
        </w:rPr>
        <w:t>, dlaczego warto go zrealizować i jakie ma znaczenie dla lokalnej społeczności, mieszkańców dzielnicy lub całego miasta</w:t>
      </w:r>
      <w:r w:rsidR="006F2C3F">
        <w:rPr>
          <w:rFonts w:cstheme="minorHAnsi"/>
          <w:sz w:val="24"/>
          <w:szCs w:val="24"/>
        </w:rPr>
        <w:t>;</w:t>
      </w:r>
    </w:p>
    <w:p w14:paraId="7634592E" w14:textId="514E3C03" w:rsidR="00917DA7" w:rsidRPr="008B14DD" w:rsidRDefault="00917DA7" w:rsidP="003B6B7F">
      <w:pPr>
        <w:spacing w:after="0" w:line="240" w:lineRule="auto"/>
        <w:rPr>
          <w:rStyle w:val="Hipercze"/>
          <w:rFonts w:cstheme="minorHAnsi"/>
          <w:color w:val="auto"/>
          <w:sz w:val="24"/>
          <w:szCs w:val="24"/>
          <w:u w:val="none"/>
        </w:rPr>
      </w:pPr>
    </w:p>
    <w:p w14:paraId="41611422" w14:textId="269D6F2C" w:rsidR="00917DA7" w:rsidRPr="008B14DD" w:rsidRDefault="00917DA7" w:rsidP="00677C20">
      <w:pPr>
        <w:pStyle w:val="Akapitzlist"/>
        <w:numPr>
          <w:ilvl w:val="0"/>
          <w:numId w:val="4"/>
        </w:numPr>
        <w:spacing w:after="0" w:line="240" w:lineRule="auto"/>
        <w:rPr>
          <w:rStyle w:val="Hipercze"/>
          <w:rFonts w:cstheme="minorHAnsi"/>
          <w:b/>
          <w:color w:val="auto"/>
          <w:sz w:val="24"/>
          <w:szCs w:val="24"/>
          <w:u w:val="none"/>
        </w:rPr>
      </w:pPr>
      <w:r w:rsidRPr="008B14DD">
        <w:rPr>
          <w:rStyle w:val="Hipercze"/>
          <w:rFonts w:cstheme="minorHAnsi"/>
          <w:b/>
          <w:color w:val="auto"/>
          <w:sz w:val="24"/>
          <w:szCs w:val="24"/>
          <w:u w:val="none"/>
        </w:rPr>
        <w:t>Wskazanie lokalizacji projektu</w:t>
      </w:r>
    </w:p>
    <w:p w14:paraId="1C003B35" w14:textId="5A6B45D8" w:rsidR="00684209" w:rsidRPr="008B14DD" w:rsidRDefault="00684209" w:rsidP="00677C20">
      <w:pPr>
        <w:spacing w:after="0" w:line="240" w:lineRule="auto"/>
        <w:ind w:left="709"/>
        <w:rPr>
          <w:rFonts w:cstheme="minorHAnsi"/>
          <w:sz w:val="24"/>
          <w:szCs w:val="24"/>
        </w:rPr>
      </w:pPr>
      <w:r w:rsidRPr="008B14DD">
        <w:rPr>
          <w:rFonts w:cstheme="minorHAnsi"/>
          <w:sz w:val="24"/>
          <w:szCs w:val="24"/>
        </w:rPr>
        <w:t xml:space="preserve">Miejsce realizacji projektu musi być określone na tyle precyzyjnie, by można było sprawdzić możliwość wykonania planowanej inwestycji na danym terenie. Należy podać dokładny adres, numer działki oraz obręb. Te dane pozyskasz korzystając z </w:t>
      </w:r>
      <w:hyperlink r:id="rId10" w:history="1">
        <w:r w:rsidRPr="008B14DD">
          <w:rPr>
            <w:rStyle w:val="Hipercze"/>
            <w:rFonts w:cstheme="minorHAnsi"/>
            <w:sz w:val="24"/>
            <w:szCs w:val="24"/>
          </w:rPr>
          <w:t>Interaktywnego Planu Miasta Gdańska</w:t>
        </w:r>
      </w:hyperlink>
      <w:r w:rsidR="001E52C1">
        <w:rPr>
          <w:rStyle w:val="Hipercze"/>
          <w:rFonts w:cstheme="minorHAnsi"/>
          <w:sz w:val="24"/>
          <w:szCs w:val="24"/>
        </w:rPr>
        <w:t>;</w:t>
      </w:r>
      <w:r w:rsidR="006F2C3F">
        <w:rPr>
          <w:rFonts w:cstheme="minorHAnsi"/>
          <w:sz w:val="24"/>
          <w:szCs w:val="24"/>
        </w:rPr>
        <w:t xml:space="preserve"> </w:t>
      </w:r>
    </w:p>
    <w:p w14:paraId="44342091" w14:textId="77777777" w:rsidR="00C87585" w:rsidRPr="008B14DD" w:rsidRDefault="00C87585" w:rsidP="003B6B7F">
      <w:pPr>
        <w:spacing w:after="0" w:line="240" w:lineRule="auto"/>
        <w:rPr>
          <w:rStyle w:val="Pogrubienie"/>
          <w:rFonts w:cstheme="minorHAnsi"/>
          <w:sz w:val="24"/>
          <w:szCs w:val="24"/>
        </w:rPr>
      </w:pPr>
    </w:p>
    <w:p w14:paraId="66938AF6" w14:textId="7FFD3215" w:rsidR="00C87585" w:rsidRPr="008B14DD" w:rsidRDefault="00C87585" w:rsidP="00677C20">
      <w:pPr>
        <w:pStyle w:val="Akapitzlist"/>
        <w:numPr>
          <w:ilvl w:val="0"/>
          <w:numId w:val="4"/>
        </w:numPr>
        <w:spacing w:after="0" w:line="240" w:lineRule="auto"/>
        <w:rPr>
          <w:rFonts w:cstheme="minorHAnsi"/>
          <w:sz w:val="24"/>
          <w:szCs w:val="24"/>
        </w:rPr>
      </w:pPr>
      <w:r w:rsidRPr="008B14DD">
        <w:rPr>
          <w:rStyle w:val="Pogrubienie"/>
          <w:rFonts w:cstheme="minorHAnsi"/>
          <w:sz w:val="24"/>
          <w:szCs w:val="24"/>
        </w:rPr>
        <w:t>Poda</w:t>
      </w:r>
      <w:r w:rsidR="00677C20" w:rsidRPr="008B14DD">
        <w:rPr>
          <w:rStyle w:val="Pogrubienie"/>
          <w:rFonts w:cstheme="minorHAnsi"/>
          <w:sz w:val="24"/>
          <w:szCs w:val="24"/>
        </w:rPr>
        <w:t>nie</w:t>
      </w:r>
      <w:r w:rsidRPr="008B14DD">
        <w:rPr>
          <w:rStyle w:val="Pogrubienie"/>
          <w:rFonts w:cstheme="minorHAnsi"/>
          <w:sz w:val="24"/>
          <w:szCs w:val="24"/>
        </w:rPr>
        <w:t xml:space="preserve"> szacunkow</w:t>
      </w:r>
      <w:r w:rsidR="00677C20" w:rsidRPr="008B14DD">
        <w:rPr>
          <w:rStyle w:val="Pogrubienie"/>
          <w:rFonts w:cstheme="minorHAnsi"/>
          <w:sz w:val="24"/>
          <w:szCs w:val="24"/>
        </w:rPr>
        <w:t>ego</w:t>
      </w:r>
      <w:r w:rsidRPr="008B14DD">
        <w:rPr>
          <w:rStyle w:val="Pogrubienie"/>
          <w:rFonts w:cstheme="minorHAnsi"/>
          <w:sz w:val="24"/>
          <w:szCs w:val="24"/>
        </w:rPr>
        <w:t xml:space="preserve"> koszt</w:t>
      </w:r>
      <w:r w:rsidR="00677C20" w:rsidRPr="008B14DD">
        <w:rPr>
          <w:rStyle w:val="Pogrubienie"/>
          <w:rFonts w:cstheme="minorHAnsi"/>
          <w:sz w:val="24"/>
          <w:szCs w:val="24"/>
        </w:rPr>
        <w:t>u</w:t>
      </w:r>
      <w:r w:rsidRPr="008B14DD">
        <w:rPr>
          <w:rStyle w:val="Pogrubienie"/>
          <w:rFonts w:cstheme="minorHAnsi"/>
          <w:sz w:val="24"/>
          <w:szCs w:val="24"/>
        </w:rPr>
        <w:t xml:space="preserve"> projektu i jego składnik</w:t>
      </w:r>
      <w:r w:rsidR="00677C20" w:rsidRPr="008B14DD">
        <w:rPr>
          <w:rStyle w:val="Pogrubienie"/>
          <w:rFonts w:cstheme="minorHAnsi"/>
          <w:sz w:val="24"/>
          <w:szCs w:val="24"/>
        </w:rPr>
        <w:t>ów</w:t>
      </w:r>
      <w:r w:rsidRPr="008B14DD">
        <w:rPr>
          <w:rStyle w:val="Pogrubienie"/>
          <w:rFonts w:cstheme="minorHAnsi"/>
          <w:sz w:val="24"/>
          <w:szCs w:val="24"/>
        </w:rPr>
        <w:t xml:space="preserve">. </w:t>
      </w:r>
      <w:r w:rsidR="00677C20" w:rsidRPr="008B14DD">
        <w:rPr>
          <w:rFonts w:cstheme="minorHAnsi"/>
          <w:sz w:val="24"/>
          <w:szCs w:val="24"/>
        </w:rPr>
        <w:t>Ostatecznej wyceny realizacji projektu dokonają pracownicy urzędu</w:t>
      </w:r>
      <w:r w:rsidR="00044264">
        <w:rPr>
          <w:rFonts w:cstheme="minorHAnsi"/>
          <w:sz w:val="24"/>
          <w:szCs w:val="24"/>
        </w:rPr>
        <w:t>.</w:t>
      </w:r>
    </w:p>
    <w:p w14:paraId="7547F72E" w14:textId="77777777" w:rsidR="00C87585" w:rsidRPr="008B14DD" w:rsidRDefault="00C87585" w:rsidP="003B6B7F">
      <w:pPr>
        <w:spacing w:after="0" w:line="240" w:lineRule="auto"/>
        <w:rPr>
          <w:rStyle w:val="Hipercze"/>
          <w:rFonts w:cstheme="minorHAnsi"/>
          <w:b/>
          <w:color w:val="auto"/>
          <w:sz w:val="24"/>
          <w:szCs w:val="24"/>
          <w:u w:val="none"/>
        </w:rPr>
      </w:pPr>
    </w:p>
    <w:p w14:paraId="4D369BDB" w14:textId="7ED6EA69" w:rsidR="00FE7DD3" w:rsidRPr="008B14DD" w:rsidRDefault="008B14DD" w:rsidP="00175F2C">
      <w:pPr>
        <w:pStyle w:val="NormalnyWeb"/>
        <w:spacing w:before="0" w:beforeAutospacing="0" w:after="0" w:afterAutospacing="0"/>
        <w:jc w:val="both"/>
        <w:rPr>
          <w:rFonts w:asciiTheme="minorHAnsi" w:hAnsiTheme="minorHAnsi" w:cstheme="minorHAnsi"/>
        </w:rPr>
      </w:pPr>
      <w:r w:rsidRPr="008B14DD">
        <w:rPr>
          <w:rFonts w:asciiTheme="minorHAnsi" w:hAnsiTheme="minorHAnsi" w:cstheme="minorHAnsi"/>
          <w:b/>
        </w:rPr>
        <w:t>KROK 3 -</w:t>
      </w:r>
      <w:r w:rsidRPr="008B14DD">
        <w:rPr>
          <w:rFonts w:asciiTheme="minorHAnsi" w:hAnsiTheme="minorHAnsi" w:cstheme="minorHAnsi"/>
        </w:rPr>
        <w:t xml:space="preserve"> </w:t>
      </w:r>
      <w:r w:rsidRPr="008B14DD">
        <w:rPr>
          <w:rStyle w:val="Pogrubienie"/>
          <w:rFonts w:asciiTheme="minorHAnsi" w:hAnsiTheme="minorHAnsi" w:cstheme="minorHAnsi"/>
        </w:rPr>
        <w:t>Dołączenie listy poparcia</w:t>
      </w:r>
    </w:p>
    <w:p w14:paraId="467A0DA6" w14:textId="402D1222" w:rsidR="009E4997" w:rsidRPr="0086715E" w:rsidRDefault="00FE7DD3" w:rsidP="0086715E">
      <w:pPr>
        <w:pStyle w:val="NormalnyWeb"/>
        <w:spacing w:before="0" w:beforeAutospacing="0" w:after="0" w:afterAutospacing="0"/>
        <w:jc w:val="both"/>
        <w:rPr>
          <w:rFonts w:asciiTheme="minorHAnsi" w:hAnsiTheme="minorHAnsi" w:cstheme="minorHAnsi"/>
        </w:rPr>
      </w:pPr>
      <w:r w:rsidRPr="008B14DD">
        <w:rPr>
          <w:rFonts w:asciiTheme="minorHAnsi" w:hAnsiTheme="minorHAnsi" w:cstheme="minorHAnsi"/>
        </w:rPr>
        <w:t xml:space="preserve">Do każdego projektu </w:t>
      </w:r>
      <w:r w:rsidR="0032399F" w:rsidRPr="008B14DD">
        <w:rPr>
          <w:rFonts w:asciiTheme="minorHAnsi" w:hAnsiTheme="minorHAnsi" w:cstheme="minorHAnsi"/>
        </w:rPr>
        <w:t>należy</w:t>
      </w:r>
      <w:r w:rsidRPr="008B14DD">
        <w:rPr>
          <w:rFonts w:asciiTheme="minorHAnsi" w:hAnsiTheme="minorHAnsi" w:cstheme="minorHAnsi"/>
        </w:rPr>
        <w:t xml:space="preserve"> </w:t>
      </w:r>
      <w:r w:rsidRPr="008B14DD">
        <w:rPr>
          <w:rFonts w:asciiTheme="minorHAnsi" w:hAnsiTheme="minorHAnsi" w:cstheme="minorHAnsi"/>
          <w:b/>
        </w:rPr>
        <w:t xml:space="preserve">dołączyć listę </w:t>
      </w:r>
      <w:r w:rsidR="000706D4" w:rsidRPr="008B14DD">
        <w:rPr>
          <w:rFonts w:asciiTheme="minorHAnsi" w:hAnsiTheme="minorHAnsi" w:cstheme="minorHAnsi"/>
          <w:b/>
        </w:rPr>
        <w:t xml:space="preserve">poparcia </w:t>
      </w:r>
      <w:r w:rsidRPr="008B14DD">
        <w:rPr>
          <w:rFonts w:asciiTheme="minorHAnsi" w:hAnsiTheme="minorHAnsi" w:cstheme="minorHAnsi"/>
          <w:b/>
        </w:rPr>
        <w:t>mieszkańców</w:t>
      </w:r>
      <w:r w:rsidR="000706D4" w:rsidRPr="008B14DD">
        <w:rPr>
          <w:rFonts w:asciiTheme="minorHAnsi" w:hAnsiTheme="minorHAnsi" w:cstheme="minorHAnsi"/>
          <w:b/>
        </w:rPr>
        <w:t>.</w:t>
      </w:r>
      <w:r w:rsidR="000706D4" w:rsidRPr="008B14DD">
        <w:rPr>
          <w:rFonts w:asciiTheme="minorHAnsi" w:hAnsiTheme="minorHAnsi" w:cstheme="minorHAnsi"/>
        </w:rPr>
        <w:t xml:space="preserve"> Warto o</w:t>
      </w:r>
      <w:r w:rsidRPr="008B14DD">
        <w:rPr>
          <w:rFonts w:asciiTheme="minorHAnsi" w:hAnsiTheme="minorHAnsi" w:cstheme="minorHAnsi"/>
        </w:rPr>
        <w:t xml:space="preserve"> swoim pomyśle porozmawia</w:t>
      </w:r>
      <w:r w:rsidR="000706D4" w:rsidRPr="008B14DD">
        <w:rPr>
          <w:rFonts w:asciiTheme="minorHAnsi" w:hAnsiTheme="minorHAnsi" w:cstheme="minorHAnsi"/>
        </w:rPr>
        <w:t>ć</w:t>
      </w:r>
      <w:r w:rsidRPr="008B14DD">
        <w:rPr>
          <w:rFonts w:asciiTheme="minorHAnsi" w:hAnsiTheme="minorHAnsi" w:cstheme="minorHAnsi"/>
        </w:rPr>
        <w:t xml:space="preserve"> z rodziną, sąsiadami, mieszkańcami, którzy mogą być zainteresowani jego realizacją. </w:t>
      </w:r>
      <w:r w:rsidR="000706D4" w:rsidRPr="008B14DD">
        <w:rPr>
          <w:rFonts w:asciiTheme="minorHAnsi" w:hAnsiTheme="minorHAnsi" w:cstheme="minorHAnsi"/>
        </w:rPr>
        <w:t xml:space="preserve">Zgłaszając </w:t>
      </w:r>
      <w:r w:rsidRPr="008B14DD">
        <w:rPr>
          <w:rFonts w:asciiTheme="minorHAnsi" w:hAnsiTheme="minorHAnsi" w:cstheme="minorHAnsi"/>
        </w:rPr>
        <w:t xml:space="preserve">projekt dzielnicowy, </w:t>
      </w:r>
      <w:r w:rsidR="007D54B0" w:rsidRPr="008B14DD">
        <w:rPr>
          <w:rFonts w:asciiTheme="minorHAnsi" w:hAnsiTheme="minorHAnsi" w:cstheme="minorHAnsi"/>
        </w:rPr>
        <w:t xml:space="preserve">wymagany jest </w:t>
      </w:r>
      <w:r w:rsidRPr="008B14DD">
        <w:rPr>
          <w:rFonts w:asciiTheme="minorHAnsi" w:hAnsiTheme="minorHAnsi" w:cstheme="minorHAnsi"/>
        </w:rPr>
        <w:t>przynajmniej 1 podpis</w:t>
      </w:r>
      <w:r w:rsidR="007D54B0" w:rsidRPr="008B14DD">
        <w:rPr>
          <w:rFonts w:asciiTheme="minorHAnsi" w:hAnsiTheme="minorHAnsi" w:cstheme="minorHAnsi"/>
        </w:rPr>
        <w:t xml:space="preserve"> poparcia</w:t>
      </w:r>
      <w:r w:rsidRPr="008B14DD">
        <w:rPr>
          <w:rFonts w:asciiTheme="minorHAnsi" w:hAnsiTheme="minorHAnsi" w:cstheme="minorHAnsi"/>
        </w:rPr>
        <w:t xml:space="preserve"> od mieszkańca danej dzielnicy</w:t>
      </w:r>
      <w:r w:rsidR="007D54B0" w:rsidRPr="008B14DD">
        <w:rPr>
          <w:rFonts w:asciiTheme="minorHAnsi" w:hAnsiTheme="minorHAnsi" w:cstheme="minorHAnsi"/>
        </w:rPr>
        <w:t xml:space="preserve">, przy </w:t>
      </w:r>
      <w:r w:rsidRPr="008B14DD">
        <w:rPr>
          <w:rFonts w:asciiTheme="minorHAnsi" w:hAnsiTheme="minorHAnsi" w:cstheme="minorHAnsi"/>
        </w:rPr>
        <w:t>projek</w:t>
      </w:r>
      <w:r w:rsidR="007D54B0" w:rsidRPr="008B14DD">
        <w:rPr>
          <w:rFonts w:asciiTheme="minorHAnsi" w:hAnsiTheme="minorHAnsi" w:cstheme="minorHAnsi"/>
        </w:rPr>
        <w:t>cie</w:t>
      </w:r>
      <w:r w:rsidRPr="008B14DD">
        <w:rPr>
          <w:rFonts w:asciiTheme="minorHAnsi" w:hAnsiTheme="minorHAnsi" w:cstheme="minorHAnsi"/>
        </w:rPr>
        <w:t xml:space="preserve"> </w:t>
      </w:r>
      <w:proofErr w:type="spellStart"/>
      <w:r w:rsidRPr="008B14DD">
        <w:rPr>
          <w:rFonts w:asciiTheme="minorHAnsi" w:hAnsiTheme="minorHAnsi" w:cstheme="minorHAnsi"/>
        </w:rPr>
        <w:t>ogólnomiejski</w:t>
      </w:r>
      <w:r w:rsidR="007D54B0" w:rsidRPr="008B14DD">
        <w:rPr>
          <w:rFonts w:asciiTheme="minorHAnsi" w:hAnsiTheme="minorHAnsi" w:cstheme="minorHAnsi"/>
        </w:rPr>
        <w:t>m</w:t>
      </w:r>
      <w:proofErr w:type="spellEnd"/>
      <w:r w:rsidR="007D54B0" w:rsidRPr="008B14DD">
        <w:rPr>
          <w:rFonts w:asciiTheme="minorHAnsi" w:hAnsiTheme="minorHAnsi" w:cstheme="minorHAnsi"/>
        </w:rPr>
        <w:t xml:space="preserve"> -</w:t>
      </w:r>
      <w:r w:rsidRPr="008B14DD">
        <w:rPr>
          <w:rFonts w:asciiTheme="minorHAnsi" w:hAnsiTheme="minorHAnsi" w:cstheme="minorHAnsi"/>
        </w:rPr>
        <w:t xml:space="preserve"> potrzeb</w:t>
      </w:r>
      <w:r w:rsidR="007D54B0" w:rsidRPr="008B14DD">
        <w:rPr>
          <w:rFonts w:asciiTheme="minorHAnsi" w:hAnsiTheme="minorHAnsi" w:cstheme="minorHAnsi"/>
        </w:rPr>
        <w:t>a</w:t>
      </w:r>
      <w:r w:rsidRPr="008B14DD">
        <w:rPr>
          <w:rFonts w:asciiTheme="minorHAnsi" w:hAnsiTheme="minorHAnsi" w:cstheme="minorHAnsi"/>
        </w:rPr>
        <w:t xml:space="preserve"> 30 podpisów</w:t>
      </w:r>
      <w:r w:rsidR="009E4997">
        <w:rPr>
          <w:rFonts w:cstheme="minorHAnsi"/>
        </w:rPr>
        <w:t xml:space="preserve"> mieszkańców Gdańska.</w:t>
      </w:r>
    </w:p>
    <w:p w14:paraId="34EE840D" w14:textId="656C995F" w:rsidR="009E4997" w:rsidRPr="009E4997" w:rsidRDefault="009E4997" w:rsidP="009E4997">
      <w:pPr>
        <w:spacing w:after="0" w:line="240" w:lineRule="auto"/>
        <w:rPr>
          <w:rFonts w:eastAsia="Times New Roman" w:cstheme="minorHAnsi"/>
          <w:sz w:val="24"/>
          <w:szCs w:val="24"/>
          <w:lang w:eastAsia="pl-PL"/>
        </w:rPr>
      </w:pPr>
      <w:r w:rsidRPr="009E4997">
        <w:rPr>
          <w:rStyle w:val="markedcontent"/>
          <w:rFonts w:cstheme="minorHAnsi"/>
          <w:sz w:val="24"/>
          <w:szCs w:val="24"/>
        </w:rPr>
        <w:t xml:space="preserve">Listę poparcia w formie </w:t>
      </w:r>
      <w:r>
        <w:rPr>
          <w:rStyle w:val="markedcontent"/>
          <w:rFonts w:cstheme="minorHAnsi"/>
          <w:sz w:val="24"/>
          <w:szCs w:val="24"/>
        </w:rPr>
        <w:t xml:space="preserve">wyraźnego </w:t>
      </w:r>
      <w:r w:rsidRPr="009E4997">
        <w:rPr>
          <w:rStyle w:val="highlight"/>
          <w:rFonts w:cstheme="minorHAnsi"/>
          <w:sz w:val="24"/>
          <w:szCs w:val="24"/>
        </w:rPr>
        <w:t>skan</w:t>
      </w:r>
      <w:r w:rsidRPr="009E4997">
        <w:rPr>
          <w:rStyle w:val="markedcontent"/>
          <w:rFonts w:cstheme="minorHAnsi"/>
          <w:sz w:val="24"/>
          <w:szCs w:val="24"/>
        </w:rPr>
        <w:t>u lub zdjęcia należy załączyć do elektronicznego formularza zgłoszenia</w:t>
      </w:r>
      <w:r>
        <w:rPr>
          <w:rFonts w:cstheme="minorHAnsi"/>
          <w:sz w:val="24"/>
          <w:szCs w:val="24"/>
        </w:rPr>
        <w:t xml:space="preserve"> </w:t>
      </w:r>
      <w:r w:rsidRPr="009E4997">
        <w:rPr>
          <w:rStyle w:val="markedcontent"/>
          <w:rFonts w:cstheme="minorHAnsi"/>
          <w:sz w:val="24"/>
          <w:szCs w:val="24"/>
        </w:rPr>
        <w:t xml:space="preserve">projektu w wyznaczonym miejscu </w:t>
      </w:r>
      <w:r w:rsidR="0086715E">
        <w:rPr>
          <w:rStyle w:val="markedcontent"/>
          <w:rFonts w:cstheme="minorHAnsi"/>
          <w:sz w:val="24"/>
          <w:szCs w:val="24"/>
        </w:rPr>
        <w:t xml:space="preserve">w </w:t>
      </w:r>
      <w:r w:rsidRPr="009E4997">
        <w:rPr>
          <w:rStyle w:val="markedcontent"/>
          <w:rFonts w:cstheme="minorHAnsi"/>
          <w:sz w:val="24"/>
          <w:szCs w:val="24"/>
        </w:rPr>
        <w:t>system</w:t>
      </w:r>
      <w:r w:rsidR="0086715E">
        <w:rPr>
          <w:rStyle w:val="markedcontent"/>
          <w:rFonts w:cstheme="minorHAnsi"/>
          <w:sz w:val="24"/>
          <w:szCs w:val="24"/>
        </w:rPr>
        <w:t>ie</w:t>
      </w:r>
      <w:r w:rsidRPr="009E4997">
        <w:rPr>
          <w:rStyle w:val="markedcontent"/>
          <w:rFonts w:cstheme="minorHAnsi"/>
          <w:sz w:val="24"/>
          <w:szCs w:val="24"/>
        </w:rPr>
        <w:t xml:space="preserve"> elektroniczn</w:t>
      </w:r>
      <w:r w:rsidR="0086715E">
        <w:rPr>
          <w:rStyle w:val="markedcontent"/>
          <w:rFonts w:cstheme="minorHAnsi"/>
          <w:sz w:val="24"/>
          <w:szCs w:val="24"/>
        </w:rPr>
        <w:t>ym</w:t>
      </w:r>
      <w:r w:rsidRPr="009E4997">
        <w:rPr>
          <w:rStyle w:val="markedcontent"/>
          <w:rFonts w:cstheme="minorHAnsi"/>
          <w:sz w:val="24"/>
          <w:szCs w:val="24"/>
        </w:rPr>
        <w:t>.</w:t>
      </w:r>
    </w:p>
    <w:p w14:paraId="6E86D633" w14:textId="63BF3045" w:rsidR="00FE7DD3" w:rsidRPr="008B14DD" w:rsidRDefault="00FE7DD3" w:rsidP="00175F2C">
      <w:pPr>
        <w:spacing w:after="0" w:line="240" w:lineRule="auto"/>
        <w:jc w:val="both"/>
        <w:rPr>
          <w:rFonts w:eastAsia="Times New Roman" w:cstheme="minorHAnsi"/>
          <w:sz w:val="24"/>
          <w:szCs w:val="24"/>
          <w:lang w:eastAsia="pl-PL"/>
        </w:rPr>
      </w:pPr>
    </w:p>
    <w:p w14:paraId="573BD327" w14:textId="684023F8" w:rsidR="008B14DD" w:rsidRPr="008B14DD" w:rsidRDefault="008B14DD" w:rsidP="00175F2C">
      <w:pPr>
        <w:spacing w:after="0" w:line="240" w:lineRule="auto"/>
        <w:jc w:val="both"/>
        <w:rPr>
          <w:rFonts w:eastAsia="Times New Roman" w:cstheme="minorHAnsi"/>
          <w:sz w:val="24"/>
          <w:szCs w:val="24"/>
          <w:lang w:eastAsia="pl-PL"/>
        </w:rPr>
      </w:pPr>
      <w:r w:rsidRPr="008B14DD">
        <w:rPr>
          <w:rStyle w:val="Pogrubienie"/>
          <w:rFonts w:cstheme="minorHAnsi"/>
          <w:sz w:val="24"/>
          <w:szCs w:val="24"/>
        </w:rPr>
        <w:t>KROK 4 - Dodatkowe załączniki</w:t>
      </w:r>
      <w:r w:rsidRPr="008B14DD">
        <w:rPr>
          <w:rFonts w:eastAsia="Times New Roman" w:cstheme="minorHAnsi"/>
          <w:sz w:val="24"/>
          <w:szCs w:val="24"/>
          <w:lang w:eastAsia="pl-PL"/>
        </w:rPr>
        <w:t xml:space="preserve"> </w:t>
      </w:r>
    </w:p>
    <w:p w14:paraId="45D4425C" w14:textId="54B95D79" w:rsidR="00FE7DD3" w:rsidRPr="008B14DD" w:rsidRDefault="008B14DD" w:rsidP="00175F2C">
      <w:pPr>
        <w:spacing w:after="0" w:line="240" w:lineRule="auto"/>
        <w:jc w:val="both"/>
        <w:rPr>
          <w:rFonts w:eastAsia="Times New Roman" w:cstheme="minorHAnsi"/>
          <w:sz w:val="24"/>
          <w:szCs w:val="24"/>
          <w:lang w:eastAsia="pl-PL"/>
        </w:rPr>
      </w:pPr>
      <w:r w:rsidRPr="008B14DD">
        <w:rPr>
          <w:rFonts w:eastAsia="Times New Roman" w:cstheme="minorHAnsi"/>
          <w:sz w:val="24"/>
          <w:szCs w:val="24"/>
          <w:lang w:eastAsia="pl-PL"/>
        </w:rPr>
        <w:t xml:space="preserve">Można </w:t>
      </w:r>
      <w:r w:rsidR="00FE7DD3" w:rsidRPr="008B14DD">
        <w:rPr>
          <w:rFonts w:eastAsia="Times New Roman" w:cstheme="minorHAnsi"/>
          <w:sz w:val="24"/>
          <w:szCs w:val="24"/>
          <w:lang w:eastAsia="pl-PL"/>
        </w:rPr>
        <w:t xml:space="preserve">załączyć zdjęcia, mapki, rysunki lub inne informacje, które w interesujący i ciekawy sposób przedstawią </w:t>
      </w:r>
      <w:r w:rsidR="0086715E">
        <w:rPr>
          <w:rFonts w:eastAsia="Times New Roman" w:cstheme="minorHAnsi"/>
          <w:sz w:val="24"/>
          <w:szCs w:val="24"/>
          <w:lang w:eastAsia="pl-PL"/>
        </w:rPr>
        <w:t>dany projekt</w:t>
      </w:r>
      <w:r w:rsidR="00FE7DD3" w:rsidRPr="008B14DD">
        <w:rPr>
          <w:rFonts w:eastAsia="Times New Roman" w:cstheme="minorHAnsi"/>
          <w:sz w:val="24"/>
          <w:szCs w:val="24"/>
          <w:lang w:eastAsia="pl-PL"/>
        </w:rPr>
        <w:t>.</w:t>
      </w:r>
    </w:p>
    <w:p w14:paraId="74CB1BF4" w14:textId="54B35745" w:rsidR="0026529B" w:rsidRDefault="0026529B" w:rsidP="00175F2C">
      <w:pPr>
        <w:spacing w:after="0" w:line="240" w:lineRule="auto"/>
        <w:jc w:val="both"/>
        <w:rPr>
          <w:rStyle w:val="Hipercze"/>
          <w:rFonts w:cstheme="minorHAnsi"/>
          <w:color w:val="auto"/>
          <w:sz w:val="24"/>
          <w:szCs w:val="24"/>
          <w:u w:val="none"/>
        </w:rPr>
      </w:pPr>
      <w:r w:rsidRPr="00FE7DD3">
        <w:rPr>
          <w:rStyle w:val="Hipercze"/>
          <w:rFonts w:cstheme="minorHAnsi"/>
          <w:color w:val="auto"/>
          <w:sz w:val="24"/>
          <w:szCs w:val="24"/>
          <w:u w:val="none"/>
        </w:rPr>
        <w:lastRenderedPageBreak/>
        <w:t xml:space="preserve">  </w:t>
      </w:r>
    </w:p>
    <w:p w14:paraId="7F27C3CF" w14:textId="77777777" w:rsidR="006A7175" w:rsidRPr="00FE7DD3" w:rsidRDefault="006A7175" w:rsidP="00175F2C">
      <w:pPr>
        <w:spacing w:after="0" w:line="240" w:lineRule="auto"/>
        <w:jc w:val="both"/>
        <w:rPr>
          <w:rFonts w:eastAsia="Times New Roman" w:cstheme="minorHAnsi"/>
          <w:sz w:val="24"/>
          <w:szCs w:val="24"/>
          <w:lang w:eastAsia="pl-PL"/>
        </w:rPr>
      </w:pPr>
    </w:p>
    <w:p w14:paraId="0C4D59F6" w14:textId="47F80164" w:rsidR="00D33F63" w:rsidRPr="00FE7DD3" w:rsidRDefault="00D33F63" w:rsidP="00175F2C">
      <w:pPr>
        <w:spacing w:after="0" w:line="240" w:lineRule="auto"/>
        <w:jc w:val="both"/>
        <w:rPr>
          <w:rFonts w:cstheme="minorHAnsi"/>
          <w:b/>
          <w:sz w:val="24"/>
          <w:szCs w:val="24"/>
        </w:rPr>
      </w:pPr>
      <w:r w:rsidRPr="00FE7DD3">
        <w:rPr>
          <w:rFonts w:cstheme="minorHAnsi"/>
          <w:b/>
          <w:sz w:val="24"/>
          <w:szCs w:val="24"/>
        </w:rPr>
        <w:t>Kwota BO202</w:t>
      </w:r>
      <w:r w:rsidR="00FE7DD3">
        <w:rPr>
          <w:rFonts w:cstheme="minorHAnsi"/>
          <w:b/>
          <w:sz w:val="24"/>
          <w:szCs w:val="24"/>
        </w:rPr>
        <w:t>4</w:t>
      </w:r>
    </w:p>
    <w:p w14:paraId="0E80F8A7" w14:textId="0BCC5D84" w:rsidR="00EC7FFC" w:rsidRPr="00FE7DD3" w:rsidRDefault="00840511" w:rsidP="00175F2C">
      <w:pPr>
        <w:pStyle w:val="NormalnyWeb"/>
        <w:spacing w:before="0" w:beforeAutospacing="0" w:after="0" w:afterAutospacing="0"/>
        <w:jc w:val="both"/>
        <w:rPr>
          <w:rStyle w:val="fragment"/>
          <w:rFonts w:asciiTheme="minorHAnsi" w:hAnsiTheme="minorHAnsi" w:cstheme="minorHAnsi"/>
        </w:rPr>
      </w:pPr>
      <w:r w:rsidRPr="00FE7DD3">
        <w:rPr>
          <w:rFonts w:asciiTheme="minorHAnsi" w:hAnsiTheme="minorHAnsi" w:cstheme="minorHAnsi"/>
        </w:rPr>
        <w:t>W</w:t>
      </w:r>
      <w:r w:rsidR="00D33F63" w:rsidRPr="00FE7DD3">
        <w:rPr>
          <w:rFonts w:asciiTheme="minorHAnsi" w:hAnsiTheme="minorHAnsi" w:cstheme="minorHAnsi"/>
        </w:rPr>
        <w:t xml:space="preserve"> </w:t>
      </w:r>
      <w:r w:rsidRPr="00FE7DD3">
        <w:rPr>
          <w:rFonts w:asciiTheme="minorHAnsi" w:hAnsiTheme="minorHAnsi" w:cstheme="minorHAnsi"/>
        </w:rPr>
        <w:t xml:space="preserve">tegorocznej </w:t>
      </w:r>
      <w:r w:rsidR="00D33F63" w:rsidRPr="00FE7DD3">
        <w:rPr>
          <w:rFonts w:asciiTheme="minorHAnsi" w:hAnsiTheme="minorHAnsi" w:cstheme="minorHAnsi"/>
        </w:rPr>
        <w:t>puli</w:t>
      </w:r>
      <w:r w:rsidRPr="00FE7DD3">
        <w:rPr>
          <w:rFonts w:asciiTheme="minorHAnsi" w:hAnsiTheme="minorHAnsi" w:cstheme="minorHAnsi"/>
        </w:rPr>
        <w:t xml:space="preserve"> budżetu jest</w:t>
      </w:r>
      <w:r w:rsidR="00D33F63" w:rsidRPr="00FE7DD3">
        <w:rPr>
          <w:rFonts w:asciiTheme="minorHAnsi" w:hAnsiTheme="minorHAnsi" w:cstheme="minorHAnsi"/>
        </w:rPr>
        <w:t xml:space="preserve"> do wykorzystania </w:t>
      </w:r>
      <w:r w:rsidR="00175F2C" w:rsidRPr="004E4714">
        <w:rPr>
          <w:b/>
          <w:color w:val="000000"/>
          <w:u w:color="000000"/>
        </w:rPr>
        <w:t>20 441 573</w:t>
      </w:r>
      <w:r w:rsidR="00175F2C" w:rsidRPr="004E4714">
        <w:rPr>
          <w:b/>
          <w:color w:val="000000"/>
          <w:u w:color="000000"/>
        </w:rPr>
        <w:t>‬ złotych</w:t>
      </w:r>
      <w:r w:rsidR="00703875" w:rsidRPr="004E4714">
        <w:rPr>
          <w:b/>
          <w:color w:val="000000"/>
          <w:u w:color="000000"/>
        </w:rPr>
        <w:t>.</w:t>
      </w:r>
    </w:p>
    <w:p w14:paraId="35EB4E06" w14:textId="022DEFB5" w:rsidR="00EC7FFC" w:rsidRDefault="00703875" w:rsidP="00175F2C">
      <w:pPr>
        <w:pStyle w:val="NormalnyWeb"/>
        <w:spacing w:before="0" w:beforeAutospacing="0" w:after="0" w:afterAutospacing="0"/>
        <w:jc w:val="both"/>
      </w:pPr>
      <w:r>
        <w:rPr>
          <w:rStyle w:val="fragment"/>
          <w:rFonts w:asciiTheme="minorHAnsi" w:hAnsiTheme="minorHAnsi" w:cstheme="minorHAnsi"/>
        </w:rPr>
        <w:t>Miasto przeznaczy na p</w:t>
      </w:r>
      <w:r w:rsidR="00D33F63" w:rsidRPr="00FE7DD3">
        <w:rPr>
          <w:rStyle w:val="fragment"/>
          <w:rFonts w:asciiTheme="minorHAnsi" w:hAnsiTheme="minorHAnsi" w:cstheme="minorHAnsi"/>
        </w:rPr>
        <w:t>rojekty ogólnomiejskie</w:t>
      </w:r>
      <w:r>
        <w:rPr>
          <w:rStyle w:val="fragment"/>
          <w:rFonts w:asciiTheme="minorHAnsi" w:hAnsiTheme="minorHAnsi" w:cstheme="minorHAnsi"/>
        </w:rPr>
        <w:t xml:space="preserve">, </w:t>
      </w:r>
      <w:r>
        <w:t>czyli takie, które mogą służyć mieszkańcom kilku dzielnic</w:t>
      </w:r>
      <w:r w:rsidR="00D33F63" w:rsidRPr="00FE7DD3">
        <w:rPr>
          <w:rStyle w:val="fragment"/>
          <w:rFonts w:asciiTheme="minorHAnsi" w:hAnsiTheme="minorHAnsi" w:cstheme="minorHAnsi"/>
        </w:rPr>
        <w:t xml:space="preserve"> </w:t>
      </w:r>
      <w:r w:rsidR="00175F2C" w:rsidRPr="008B14DD">
        <w:rPr>
          <w:b/>
          <w:color w:val="000000"/>
          <w:u w:color="000000"/>
        </w:rPr>
        <w:t>3 817 110 zł</w:t>
      </w:r>
      <w:r w:rsidR="009F1721" w:rsidRPr="008B14DD">
        <w:rPr>
          <w:b/>
          <w:color w:val="000000"/>
          <w:u w:color="000000"/>
        </w:rPr>
        <w:t>otych</w:t>
      </w:r>
      <w:r>
        <w:rPr>
          <w:rFonts w:asciiTheme="minorHAnsi" w:hAnsiTheme="minorHAnsi" w:cstheme="minorHAnsi"/>
        </w:rPr>
        <w:t xml:space="preserve">, </w:t>
      </w:r>
      <w:r w:rsidR="00EC7FFC" w:rsidRPr="00FE7DD3">
        <w:rPr>
          <w:rFonts w:asciiTheme="minorHAnsi" w:hAnsiTheme="minorHAnsi" w:cstheme="minorHAnsi"/>
        </w:rPr>
        <w:t xml:space="preserve">w tym projekty ogólnomiejskie Zielonego Budżetu Obywatelskiego </w:t>
      </w:r>
      <w:r w:rsidR="00175F2C" w:rsidRPr="008B14DD">
        <w:rPr>
          <w:b/>
          <w:u w:color="000000"/>
        </w:rPr>
        <w:t>1 140 000 zł</w:t>
      </w:r>
      <w:r w:rsidR="009F1721" w:rsidRPr="008B14DD">
        <w:rPr>
          <w:b/>
          <w:u w:color="000000"/>
        </w:rPr>
        <w:t>otych</w:t>
      </w:r>
      <w:r w:rsidRPr="008B14DD">
        <w:rPr>
          <w:b/>
          <w:u w:color="000000"/>
        </w:rPr>
        <w:t>.</w:t>
      </w:r>
      <w:r w:rsidRPr="008B14DD">
        <w:rPr>
          <w:u w:color="000000"/>
        </w:rPr>
        <w:t xml:space="preserve"> </w:t>
      </w:r>
      <w:r>
        <w:t>Chodzi przykładowo o pomysły na nowe tereny zielone (chociażby parki i skwery), a także obiekty sportowe, rekreacyjne i infrastrukturę (na przykład trasy rowerowe). Wartość jednego projektu nie może jednak przekroczyć 2 mln zł</w:t>
      </w:r>
      <w:r w:rsidR="00EE2907">
        <w:t xml:space="preserve">, a zielonego projektu – 380 000 złotych. </w:t>
      </w:r>
    </w:p>
    <w:p w14:paraId="3ABD05A9" w14:textId="53328E07" w:rsidR="00EC7FFC" w:rsidRPr="00FE7DD3" w:rsidRDefault="00703875" w:rsidP="00175F2C">
      <w:pPr>
        <w:pStyle w:val="NormalnyWeb"/>
        <w:spacing w:before="0" w:beforeAutospacing="0" w:after="0" w:afterAutospacing="0"/>
        <w:jc w:val="both"/>
        <w:rPr>
          <w:rFonts w:asciiTheme="minorHAnsi" w:hAnsiTheme="minorHAnsi" w:cstheme="minorHAnsi"/>
        </w:rPr>
      </w:pPr>
      <w:r>
        <w:rPr>
          <w:rFonts w:asciiTheme="minorHAnsi" w:hAnsiTheme="minorHAnsi" w:cstheme="minorHAnsi"/>
        </w:rPr>
        <w:t xml:space="preserve">Z kolei </w:t>
      </w:r>
      <w:r w:rsidR="00EE2907" w:rsidRPr="008B14DD">
        <w:rPr>
          <w:b/>
          <w:color w:val="000000"/>
          <w:u w:color="000000"/>
        </w:rPr>
        <w:t>16 624 463 złotych</w:t>
      </w:r>
      <w:r w:rsidR="00EE2907">
        <w:rPr>
          <w:color w:val="000000"/>
          <w:u w:color="000000"/>
        </w:rPr>
        <w:t xml:space="preserve"> z miejskiej kasy zostanie przeznaczone na projekty dzielnicowe, </w:t>
      </w:r>
      <w:r w:rsidR="00EC7FFC" w:rsidRPr="00FE7DD3">
        <w:rPr>
          <w:rFonts w:asciiTheme="minorHAnsi" w:hAnsiTheme="minorHAnsi" w:cstheme="minorHAnsi"/>
        </w:rPr>
        <w:t xml:space="preserve">w tym projekty dzielnicowe Zielonego Budżetu Obywatelskiego </w:t>
      </w:r>
      <w:r w:rsidR="00EE2907">
        <w:rPr>
          <w:rFonts w:asciiTheme="minorHAnsi" w:hAnsiTheme="minorHAnsi" w:cstheme="minorHAnsi"/>
        </w:rPr>
        <w:t>na</w:t>
      </w:r>
      <w:r w:rsidR="00EC7FFC" w:rsidRPr="00FE7DD3">
        <w:rPr>
          <w:rFonts w:asciiTheme="minorHAnsi" w:hAnsiTheme="minorHAnsi" w:cstheme="minorHAnsi"/>
        </w:rPr>
        <w:t xml:space="preserve"> </w:t>
      </w:r>
      <w:r w:rsidR="004E4714">
        <w:rPr>
          <w:rFonts w:asciiTheme="minorHAnsi" w:hAnsiTheme="minorHAnsi" w:cstheme="minorHAnsi"/>
        </w:rPr>
        <w:t xml:space="preserve">kwotę </w:t>
      </w:r>
      <w:r w:rsidR="009F1721" w:rsidRPr="008B14DD">
        <w:rPr>
          <w:b/>
          <w:color w:val="000000"/>
          <w:u w:color="000000"/>
        </w:rPr>
        <w:t>3 306 790 złotych</w:t>
      </w:r>
      <w:r w:rsidR="00EE2907" w:rsidRPr="008B14DD">
        <w:rPr>
          <w:b/>
          <w:color w:val="000000"/>
          <w:u w:color="000000"/>
        </w:rPr>
        <w:t xml:space="preserve">. </w:t>
      </w:r>
      <w:r w:rsidR="00EE2907">
        <w:rPr>
          <w:color w:val="000000"/>
          <w:u w:color="000000"/>
        </w:rPr>
        <w:t xml:space="preserve">Chętni mogą zgłaszać mniejsze inicjatywy do kwoty przeznaczonej na daną dzielnicę. </w:t>
      </w:r>
      <w:r w:rsidR="00EE2907">
        <w:t>Projekty dzielnicowe zgłaszane i realizowane są w 35 jednostkach pomocniczych Miasta</w:t>
      </w:r>
      <w:r w:rsidR="008B14DD">
        <w:t>.</w:t>
      </w:r>
    </w:p>
    <w:p w14:paraId="008EF77F" w14:textId="77777777" w:rsidR="00D33F63" w:rsidRPr="00FE7DD3" w:rsidRDefault="00D33F63" w:rsidP="00175F2C">
      <w:pPr>
        <w:pStyle w:val="NormalnyWeb"/>
        <w:spacing w:before="0" w:beforeAutospacing="0" w:after="0" w:afterAutospacing="0"/>
        <w:rPr>
          <w:rFonts w:asciiTheme="minorHAnsi" w:hAnsiTheme="minorHAnsi" w:cstheme="minorHAnsi"/>
        </w:rPr>
      </w:pPr>
    </w:p>
    <w:p w14:paraId="07B9611D" w14:textId="39D576EE" w:rsidR="00EC7FFC" w:rsidRPr="00FE7DD3" w:rsidRDefault="00EC7FFC" w:rsidP="00175F2C">
      <w:pPr>
        <w:pStyle w:val="NormalnyWeb"/>
        <w:spacing w:before="0" w:beforeAutospacing="0" w:after="0" w:afterAutospacing="0"/>
        <w:rPr>
          <w:rFonts w:asciiTheme="minorHAnsi" w:hAnsiTheme="minorHAnsi" w:cstheme="minorHAnsi"/>
        </w:rPr>
      </w:pPr>
      <w:r w:rsidRPr="00FE7DD3">
        <w:rPr>
          <w:rStyle w:val="Pogrubienie"/>
          <w:rFonts w:asciiTheme="minorHAnsi" w:hAnsiTheme="minorHAnsi" w:cstheme="minorHAnsi"/>
        </w:rPr>
        <w:t>Kto może zgłosić projekt?</w:t>
      </w:r>
      <w:r w:rsidRPr="00FE7DD3">
        <w:rPr>
          <w:rFonts w:asciiTheme="minorHAnsi" w:hAnsiTheme="minorHAnsi" w:cstheme="minorHAnsi"/>
        </w:rPr>
        <w:br/>
        <w:t xml:space="preserve">W Budżecie Obywatelskim mogą wziąć udział </w:t>
      </w:r>
      <w:r w:rsidRPr="00FE7DD3">
        <w:rPr>
          <w:rStyle w:val="Pogrubienie"/>
          <w:rFonts w:asciiTheme="minorHAnsi" w:hAnsiTheme="minorHAnsi" w:cstheme="minorHAnsi"/>
        </w:rPr>
        <w:t>wszyscy mieszkańcy Gdańska</w:t>
      </w:r>
      <w:r w:rsidRPr="00FE7DD3">
        <w:rPr>
          <w:rFonts w:asciiTheme="minorHAnsi" w:hAnsiTheme="minorHAnsi" w:cstheme="minorHAnsi"/>
        </w:rPr>
        <w:t xml:space="preserve">, którzy mieszkają na stałe w naszym mieście bez względu na wiek, zameldowanie czy obywatelstwo. </w:t>
      </w:r>
      <w:r w:rsidR="00E010DF">
        <w:rPr>
          <w:rFonts w:asciiTheme="minorHAnsi" w:hAnsiTheme="minorHAnsi" w:cstheme="minorHAnsi"/>
        </w:rPr>
        <w:t xml:space="preserve">Dzieci i młodzież również mogą zgłaszać swoje projekty. </w:t>
      </w:r>
      <w:r w:rsidRPr="00FE7DD3">
        <w:rPr>
          <w:rFonts w:asciiTheme="minorHAnsi" w:hAnsiTheme="minorHAnsi" w:cstheme="minorHAnsi"/>
        </w:rPr>
        <w:t>Wystarczy mieć ciekawy pomysł na co wydać publiczne pieniądze.</w:t>
      </w:r>
    </w:p>
    <w:p w14:paraId="6DCF3BD2" w14:textId="77777777" w:rsidR="00EC7FFC" w:rsidRPr="00FE7DD3" w:rsidRDefault="00EC7FFC" w:rsidP="00175F2C">
      <w:pPr>
        <w:spacing w:after="0" w:line="240" w:lineRule="auto"/>
        <w:jc w:val="both"/>
        <w:rPr>
          <w:rFonts w:cstheme="minorHAnsi"/>
          <w:sz w:val="24"/>
          <w:szCs w:val="24"/>
        </w:rPr>
      </w:pPr>
    </w:p>
    <w:p w14:paraId="4AF063CF" w14:textId="4536EE0A" w:rsidR="006E337E" w:rsidRDefault="006E337E" w:rsidP="008D0481">
      <w:pPr>
        <w:spacing w:after="0" w:line="240" w:lineRule="auto"/>
        <w:jc w:val="both"/>
        <w:rPr>
          <w:rFonts w:cstheme="minorHAnsi"/>
          <w:b/>
          <w:sz w:val="24"/>
          <w:szCs w:val="24"/>
        </w:rPr>
      </w:pPr>
      <w:r w:rsidRPr="00FE7DD3">
        <w:rPr>
          <w:rFonts w:cstheme="minorHAnsi"/>
          <w:b/>
          <w:sz w:val="24"/>
          <w:szCs w:val="24"/>
        </w:rPr>
        <w:t>Na co zwrócić uwagę pr</w:t>
      </w:r>
      <w:bookmarkStart w:id="0" w:name="_GoBack"/>
      <w:bookmarkEnd w:id="0"/>
      <w:r w:rsidRPr="00FE7DD3">
        <w:rPr>
          <w:rFonts w:cstheme="minorHAnsi"/>
          <w:b/>
          <w:sz w:val="24"/>
          <w:szCs w:val="24"/>
        </w:rPr>
        <w:t>zy składaniu projektu?</w:t>
      </w:r>
    </w:p>
    <w:p w14:paraId="6756D1B8" w14:textId="476930EA" w:rsidR="00F26894" w:rsidRPr="00E010DF" w:rsidRDefault="00F26894" w:rsidP="00E010DF">
      <w:pPr>
        <w:pStyle w:val="NormalnyWeb"/>
        <w:spacing w:before="0" w:beforeAutospacing="0" w:after="0" w:afterAutospacing="0"/>
        <w:jc w:val="both"/>
        <w:rPr>
          <w:rStyle w:val="Pogrubienie"/>
          <w:rFonts w:asciiTheme="minorHAnsi" w:hAnsiTheme="minorHAnsi" w:cstheme="minorHAnsi"/>
          <w:b w:val="0"/>
          <w:bCs w:val="0"/>
          <w:iCs/>
          <w:color w:val="222222"/>
          <w:shd w:val="clear" w:color="auto" w:fill="FFFFFF"/>
        </w:rPr>
      </w:pPr>
      <w:r w:rsidRPr="00FE7DD3">
        <w:rPr>
          <w:rFonts w:asciiTheme="minorHAnsi" w:hAnsiTheme="minorHAnsi" w:cstheme="minorHAnsi"/>
          <w:b/>
        </w:rPr>
        <w:t>Skonsultuj swój projekt</w:t>
      </w:r>
      <w:r>
        <w:rPr>
          <w:rFonts w:asciiTheme="minorHAnsi" w:hAnsiTheme="minorHAnsi" w:cstheme="minorHAnsi"/>
          <w:b/>
        </w:rPr>
        <w:t>!</w:t>
      </w:r>
    </w:p>
    <w:p w14:paraId="62E451D5" w14:textId="77777777" w:rsidR="00F26894" w:rsidRDefault="006E337E" w:rsidP="00F26894">
      <w:pPr>
        <w:spacing w:after="0" w:line="240" w:lineRule="auto"/>
        <w:jc w:val="both"/>
        <w:rPr>
          <w:rFonts w:cstheme="minorHAnsi"/>
          <w:sz w:val="24"/>
          <w:szCs w:val="24"/>
        </w:rPr>
      </w:pPr>
      <w:r>
        <w:rPr>
          <w:rFonts w:cstheme="minorHAnsi"/>
          <w:sz w:val="24"/>
          <w:szCs w:val="24"/>
        </w:rPr>
        <w:t xml:space="preserve">Katalog zadań Budżetu Obywatelskiego jest bardzo szeroki, obejmuje wszystko, co może być finansowane przez gminę. </w:t>
      </w:r>
      <w:r w:rsidR="00C44BB3">
        <w:rPr>
          <w:rFonts w:cstheme="minorHAnsi"/>
          <w:sz w:val="24"/>
          <w:szCs w:val="24"/>
        </w:rPr>
        <w:t xml:space="preserve">Tworząc </w:t>
      </w:r>
      <w:r>
        <w:rPr>
          <w:rFonts w:cstheme="minorHAnsi"/>
          <w:sz w:val="24"/>
          <w:szCs w:val="24"/>
        </w:rPr>
        <w:t xml:space="preserve">projekt </w:t>
      </w:r>
      <w:r w:rsidR="00F26894">
        <w:rPr>
          <w:rFonts w:cstheme="minorHAnsi"/>
          <w:sz w:val="24"/>
          <w:szCs w:val="24"/>
        </w:rPr>
        <w:t xml:space="preserve">warto </w:t>
      </w:r>
      <w:r w:rsidR="00F26894" w:rsidRPr="00FE7DD3">
        <w:rPr>
          <w:rFonts w:cstheme="minorHAnsi"/>
          <w:iCs/>
          <w:color w:val="222222"/>
          <w:sz w:val="24"/>
          <w:szCs w:val="24"/>
          <w:shd w:val="clear" w:color="auto" w:fill="FFFFFF"/>
        </w:rPr>
        <w:t>skorzystać z pomocy urzędników i pracowników jednostek organizacyjnych miasta Gdańska</w:t>
      </w:r>
      <w:r w:rsidR="00F26894">
        <w:rPr>
          <w:rFonts w:cstheme="minorHAnsi"/>
          <w:sz w:val="24"/>
          <w:szCs w:val="24"/>
        </w:rPr>
        <w:t xml:space="preserve"> i </w:t>
      </w:r>
      <w:r>
        <w:rPr>
          <w:rFonts w:cstheme="minorHAnsi"/>
          <w:sz w:val="24"/>
          <w:szCs w:val="24"/>
        </w:rPr>
        <w:t xml:space="preserve">sprawdzić jak dany pomysł wpisuje się miejscowy plan zagospodarowania przestrzennego, kto jest właścicielem terenu, jaki jest koszt projektu i czy spełnia kryterium ogólnodostępności - czy umożliwia mieszkańcom swobodne, nieodpłatne korzystanie z efektów jego realizacji. </w:t>
      </w:r>
    </w:p>
    <w:p w14:paraId="34EECB60" w14:textId="77777777" w:rsidR="006E337E" w:rsidRPr="00FE7DD3" w:rsidRDefault="006E337E" w:rsidP="00175F2C">
      <w:pPr>
        <w:pStyle w:val="NormalnyWeb"/>
        <w:spacing w:before="0" w:beforeAutospacing="0" w:after="0" w:afterAutospacing="0"/>
        <w:jc w:val="both"/>
        <w:rPr>
          <w:rStyle w:val="Pogrubienie"/>
          <w:rFonts w:asciiTheme="minorHAnsi" w:hAnsiTheme="minorHAnsi" w:cstheme="minorHAnsi"/>
          <w:b w:val="0"/>
          <w:bCs w:val="0"/>
        </w:rPr>
      </w:pPr>
    </w:p>
    <w:p w14:paraId="5FFB3A2E" w14:textId="40ABCF37" w:rsidR="00C82739" w:rsidRDefault="00C82739" w:rsidP="00175F2C">
      <w:pPr>
        <w:spacing w:after="0" w:line="240" w:lineRule="auto"/>
        <w:rPr>
          <w:rFonts w:cstheme="minorHAnsi"/>
          <w:sz w:val="24"/>
          <w:szCs w:val="24"/>
        </w:rPr>
      </w:pPr>
      <w:r w:rsidRPr="00FE7DD3">
        <w:rPr>
          <w:rStyle w:val="Pogrubienie"/>
          <w:rFonts w:cstheme="minorHAnsi"/>
          <w:sz w:val="24"/>
          <w:szCs w:val="24"/>
        </w:rPr>
        <w:t>Szukasz inspiracji?</w:t>
      </w:r>
      <w:r w:rsidRPr="00FE7DD3">
        <w:rPr>
          <w:rFonts w:cstheme="minorHAnsi"/>
          <w:sz w:val="24"/>
          <w:szCs w:val="24"/>
        </w:rPr>
        <w:br/>
        <w:t xml:space="preserve">Najlepiej przyjrzeć się przykładowym realizacjom z poprzednich lat lub czerpać pomysły od mieszkańców innych miast polskich </w:t>
      </w:r>
      <w:r w:rsidR="00C80518" w:rsidRPr="00FE7DD3">
        <w:rPr>
          <w:rFonts w:cstheme="minorHAnsi"/>
          <w:sz w:val="24"/>
          <w:szCs w:val="24"/>
        </w:rPr>
        <w:t>i</w:t>
      </w:r>
      <w:r w:rsidRPr="00FE7DD3">
        <w:rPr>
          <w:rFonts w:cstheme="minorHAnsi"/>
          <w:sz w:val="24"/>
          <w:szCs w:val="24"/>
        </w:rPr>
        <w:t xml:space="preserve"> europejskich.</w:t>
      </w:r>
    </w:p>
    <w:p w14:paraId="71DD6218" w14:textId="77777777" w:rsidR="006E337E" w:rsidRDefault="006E337E" w:rsidP="00175F2C">
      <w:pPr>
        <w:spacing w:after="0" w:line="240" w:lineRule="auto"/>
        <w:rPr>
          <w:rFonts w:cstheme="minorHAnsi"/>
          <w:sz w:val="24"/>
          <w:szCs w:val="24"/>
        </w:rPr>
      </w:pPr>
    </w:p>
    <w:p w14:paraId="6A8F27F0" w14:textId="4FA4E30E" w:rsidR="006E337E" w:rsidRPr="006E337E" w:rsidRDefault="006E337E" w:rsidP="006E337E">
      <w:pPr>
        <w:spacing w:after="0" w:line="240" w:lineRule="auto"/>
        <w:jc w:val="both"/>
        <w:rPr>
          <w:rFonts w:eastAsia="Times New Roman" w:cstheme="minorHAnsi"/>
          <w:b/>
          <w:sz w:val="24"/>
          <w:szCs w:val="24"/>
          <w:lang w:eastAsia="pl-PL"/>
        </w:rPr>
      </w:pPr>
      <w:r w:rsidRPr="006E337E">
        <w:rPr>
          <w:rFonts w:eastAsia="Times New Roman" w:cstheme="minorHAnsi"/>
          <w:b/>
          <w:sz w:val="24"/>
          <w:szCs w:val="24"/>
          <w:lang w:eastAsia="pl-PL"/>
        </w:rPr>
        <w:t>Statystyki</w:t>
      </w:r>
    </w:p>
    <w:p w14:paraId="721F383E" w14:textId="76E6165C" w:rsidR="006E337E" w:rsidRDefault="006E337E" w:rsidP="006E337E">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 xml:space="preserve">W zeszłorocznej edycji BO mieszkańcy zgłosili aż </w:t>
      </w:r>
      <w:r>
        <w:t>509 projektów, w tym 377 - do tradycyjnego BO i 132 do Zielonego BO.</w:t>
      </w:r>
      <w:r>
        <w:rPr>
          <w:rFonts w:eastAsia="Times New Roman" w:cstheme="minorHAnsi"/>
          <w:sz w:val="24"/>
          <w:szCs w:val="24"/>
          <w:lang w:eastAsia="pl-PL"/>
        </w:rPr>
        <w:t xml:space="preserve"> Niestety, podczas weryfikacji okazało się, że duża część z nich nie spełnia wymogów formalnych, np. wnioskodawca nie doniósł wersji papierowej wniosku do urzędu lub nie dostarczył listy poparcia swojego projektu. Dlatego tak ważne jest, aby podczas procesu składania swoich propozycji projektów dopełnić wszystkie obowiązujące formalności. </w:t>
      </w:r>
    </w:p>
    <w:p w14:paraId="0EAF8CEA" w14:textId="76E5BDCD" w:rsidR="00152218" w:rsidRPr="00F26894" w:rsidRDefault="00152218" w:rsidP="00152218">
      <w:pPr>
        <w:spacing w:before="100" w:beforeAutospacing="1" w:after="100" w:afterAutospacing="1" w:line="240" w:lineRule="auto"/>
        <w:jc w:val="both"/>
        <w:rPr>
          <w:rFonts w:eastAsia="Times New Roman" w:cstheme="minorHAnsi"/>
          <w:b/>
          <w:sz w:val="24"/>
          <w:szCs w:val="24"/>
          <w:lang w:eastAsia="pl-PL"/>
        </w:rPr>
      </w:pPr>
      <w:r w:rsidRPr="00F26894">
        <w:rPr>
          <w:rFonts w:eastAsia="Times New Roman" w:cstheme="minorHAnsi"/>
          <w:b/>
          <w:sz w:val="24"/>
          <w:szCs w:val="24"/>
          <w:lang w:eastAsia="pl-PL"/>
        </w:rPr>
        <w:t>Idąc naprzeciw mieszkańcom, w edycji BO 2024 cały proces składania projektu będzie odbywał się wyłącznie</w:t>
      </w:r>
      <w:r w:rsidR="0097288A">
        <w:rPr>
          <w:rFonts w:eastAsia="Times New Roman" w:cstheme="minorHAnsi"/>
          <w:b/>
          <w:sz w:val="24"/>
          <w:szCs w:val="24"/>
          <w:lang w:eastAsia="pl-PL"/>
        </w:rPr>
        <w:t xml:space="preserve"> ONLINE</w:t>
      </w:r>
      <w:r w:rsidRPr="00F26894">
        <w:rPr>
          <w:rFonts w:eastAsia="Times New Roman" w:cstheme="minorHAnsi"/>
          <w:b/>
          <w:sz w:val="24"/>
          <w:szCs w:val="24"/>
          <w:lang w:eastAsia="pl-PL"/>
        </w:rPr>
        <w:t xml:space="preserve"> w systemie elektronicznym.</w:t>
      </w:r>
    </w:p>
    <w:p w14:paraId="265C4E17" w14:textId="7120F4A2" w:rsidR="00EC7FFC" w:rsidRPr="00FE7DD3" w:rsidRDefault="00EC7FFC" w:rsidP="00175F2C">
      <w:pPr>
        <w:spacing w:after="0" w:line="240" w:lineRule="auto"/>
        <w:jc w:val="both"/>
        <w:rPr>
          <w:rStyle w:val="Hipercze"/>
          <w:rFonts w:cstheme="minorHAnsi"/>
          <w:b/>
          <w:iCs/>
          <w:color w:val="auto"/>
          <w:sz w:val="24"/>
          <w:szCs w:val="24"/>
          <w:u w:val="none"/>
        </w:rPr>
      </w:pPr>
      <w:r w:rsidRPr="00FE7DD3">
        <w:rPr>
          <w:rStyle w:val="Hipercze"/>
          <w:rFonts w:cstheme="minorHAnsi"/>
          <w:b/>
          <w:iCs/>
          <w:color w:val="auto"/>
          <w:sz w:val="24"/>
          <w:szCs w:val="24"/>
          <w:u w:val="none"/>
        </w:rPr>
        <w:t>HARMONOGRAM BO202</w:t>
      </w:r>
      <w:r w:rsidR="007118BF">
        <w:rPr>
          <w:rStyle w:val="Hipercze"/>
          <w:rFonts w:cstheme="minorHAnsi"/>
          <w:b/>
          <w:iCs/>
          <w:color w:val="auto"/>
          <w:sz w:val="24"/>
          <w:szCs w:val="24"/>
          <w:u w:val="none"/>
        </w:rPr>
        <w:t>4</w:t>
      </w:r>
    </w:p>
    <w:p w14:paraId="681F5624" w14:textId="77777777" w:rsidR="007118BF" w:rsidRDefault="007118BF" w:rsidP="00074A1A">
      <w:pPr>
        <w:keepLines/>
        <w:spacing w:after="0" w:line="240" w:lineRule="auto"/>
        <w:rPr>
          <w:color w:val="000000"/>
          <w:u w:color="000000"/>
        </w:rPr>
      </w:pPr>
      <w:r>
        <w:t>1) </w:t>
      </w:r>
      <w:r>
        <w:rPr>
          <w:color w:val="000000"/>
          <w:u w:color="000000"/>
        </w:rPr>
        <w:t>3 lutego – 3 marca 2023 r. – zgłaszanie projektów;</w:t>
      </w:r>
    </w:p>
    <w:p w14:paraId="15389EE6" w14:textId="77777777" w:rsidR="007118BF" w:rsidRDefault="007118BF" w:rsidP="00074A1A">
      <w:pPr>
        <w:keepLines/>
        <w:spacing w:after="0" w:line="240" w:lineRule="auto"/>
        <w:rPr>
          <w:color w:val="000000"/>
          <w:u w:color="000000"/>
        </w:rPr>
      </w:pPr>
      <w:r>
        <w:t>2) </w:t>
      </w:r>
      <w:r>
        <w:rPr>
          <w:color w:val="000000"/>
          <w:u w:color="000000"/>
        </w:rPr>
        <w:t>3 lutego – 3 kwietnia 2023 r. – weryfikacja formalna i wstępna projektów;</w:t>
      </w:r>
    </w:p>
    <w:p w14:paraId="3834AA6F" w14:textId="1FD67F19" w:rsidR="007118BF" w:rsidRDefault="007118BF" w:rsidP="00074A1A">
      <w:pPr>
        <w:keepLines/>
        <w:spacing w:after="0" w:line="240" w:lineRule="auto"/>
        <w:rPr>
          <w:color w:val="000000"/>
          <w:u w:color="000000"/>
        </w:rPr>
      </w:pPr>
      <w:r>
        <w:lastRenderedPageBreak/>
        <w:t>3) </w:t>
      </w:r>
      <w:r>
        <w:rPr>
          <w:color w:val="000000"/>
          <w:u w:color="000000"/>
        </w:rPr>
        <w:t>3</w:t>
      </w:r>
      <w:r w:rsidR="000A6F62">
        <w:rPr>
          <w:color w:val="000000"/>
          <w:u w:color="000000"/>
        </w:rPr>
        <w:t xml:space="preserve"> lutego</w:t>
      </w:r>
      <w:r>
        <w:rPr>
          <w:color w:val="000000"/>
          <w:u w:color="000000"/>
        </w:rPr>
        <w:t xml:space="preserve"> – 30 czerwca 2023 r. – weryfikacja projektów przez Jednostki Organizacyjne / Wydziały Urzędu Miejskiego;</w:t>
      </w:r>
    </w:p>
    <w:p w14:paraId="577B25BC" w14:textId="77777777" w:rsidR="007118BF" w:rsidRDefault="007118BF" w:rsidP="00074A1A">
      <w:pPr>
        <w:keepLines/>
        <w:spacing w:after="0" w:line="240" w:lineRule="auto"/>
        <w:rPr>
          <w:color w:val="000000"/>
          <w:u w:color="000000"/>
        </w:rPr>
      </w:pPr>
      <w:r>
        <w:t>4) </w:t>
      </w:r>
      <w:r>
        <w:rPr>
          <w:color w:val="000000"/>
          <w:u w:color="000000"/>
        </w:rPr>
        <w:t>do 11 sierpnia 2023 r. – weryfikacja projektów przez Zespół Konsultacyjny;</w:t>
      </w:r>
    </w:p>
    <w:p w14:paraId="2A638D17" w14:textId="77777777" w:rsidR="007118BF" w:rsidRDefault="007118BF" w:rsidP="00074A1A">
      <w:pPr>
        <w:keepLines/>
        <w:spacing w:after="0" w:line="240" w:lineRule="auto"/>
        <w:rPr>
          <w:color w:val="000000"/>
          <w:u w:color="000000"/>
        </w:rPr>
      </w:pPr>
      <w:r>
        <w:t>5) </w:t>
      </w:r>
      <w:r>
        <w:rPr>
          <w:color w:val="000000"/>
          <w:u w:color="000000"/>
        </w:rPr>
        <w:t>do 18 sierpnia 2023 r. – losowanie numerów projektów do głosowania;</w:t>
      </w:r>
    </w:p>
    <w:p w14:paraId="4828857E" w14:textId="77777777" w:rsidR="007118BF" w:rsidRDefault="007118BF" w:rsidP="00074A1A">
      <w:pPr>
        <w:keepLines/>
        <w:spacing w:after="0" w:line="240" w:lineRule="auto"/>
        <w:rPr>
          <w:color w:val="000000"/>
          <w:u w:color="000000"/>
        </w:rPr>
      </w:pPr>
      <w:r>
        <w:t>6) 11</w:t>
      </w:r>
      <w:r>
        <w:rPr>
          <w:color w:val="000000"/>
          <w:u w:color="000000"/>
        </w:rPr>
        <w:t xml:space="preserve"> września – 25 września 2023 r. – głosowanie;</w:t>
      </w:r>
    </w:p>
    <w:p w14:paraId="4629FE44" w14:textId="1E50417A" w:rsidR="006E337E" w:rsidRDefault="007118BF" w:rsidP="00074A1A">
      <w:pPr>
        <w:keepLines/>
        <w:spacing w:after="0" w:line="240" w:lineRule="auto"/>
        <w:rPr>
          <w:color w:val="000000"/>
          <w:u w:color="000000"/>
        </w:rPr>
      </w:pPr>
      <w:r>
        <w:t>7) </w:t>
      </w:r>
      <w:r>
        <w:rPr>
          <w:color w:val="000000"/>
          <w:u w:color="000000"/>
        </w:rPr>
        <w:t>do 29 września 2023 r. – ogłoszenie wyników głosowania.</w:t>
      </w:r>
    </w:p>
    <w:p w14:paraId="6DB57F0B" w14:textId="66D7A801" w:rsidR="007F050B" w:rsidRPr="00FE7DD3" w:rsidRDefault="007F050B" w:rsidP="00175F2C">
      <w:pPr>
        <w:pStyle w:val="xmsonormal"/>
        <w:spacing w:before="0" w:beforeAutospacing="0" w:after="0" w:afterAutospacing="0"/>
        <w:jc w:val="both"/>
        <w:rPr>
          <w:rFonts w:asciiTheme="minorHAnsi" w:hAnsiTheme="minorHAnsi" w:cstheme="minorHAnsi"/>
        </w:rPr>
      </w:pPr>
    </w:p>
    <w:p w14:paraId="7A55147D" w14:textId="623A7B00" w:rsidR="007F050B" w:rsidRPr="00FE7DD3" w:rsidRDefault="00CC758B" w:rsidP="00175F2C">
      <w:pPr>
        <w:pStyle w:val="xmsonormal"/>
        <w:spacing w:before="0" w:beforeAutospacing="0" w:after="0" w:afterAutospacing="0"/>
        <w:jc w:val="both"/>
        <w:rPr>
          <w:rFonts w:asciiTheme="minorHAnsi" w:hAnsiTheme="minorHAnsi" w:cstheme="minorHAnsi"/>
          <w:b/>
        </w:rPr>
      </w:pPr>
      <w:r>
        <w:rPr>
          <w:rFonts w:asciiTheme="minorHAnsi" w:hAnsiTheme="minorHAnsi" w:cstheme="minorHAnsi"/>
          <w:b/>
        </w:rPr>
        <w:t xml:space="preserve">Regulamin BO - </w:t>
      </w:r>
      <w:r w:rsidR="007F050B" w:rsidRPr="00FE7DD3">
        <w:rPr>
          <w:rFonts w:asciiTheme="minorHAnsi" w:hAnsiTheme="minorHAnsi" w:cstheme="minorHAnsi"/>
          <w:b/>
        </w:rPr>
        <w:t>www.gdansk.pl/budzet-obywatelski</w:t>
      </w:r>
    </w:p>
    <w:p w14:paraId="3F13F057" w14:textId="77777777" w:rsidR="00340BED" w:rsidRPr="00FE7DD3" w:rsidRDefault="00340BED" w:rsidP="00175F2C">
      <w:pPr>
        <w:pStyle w:val="xmsonormal"/>
        <w:spacing w:before="0" w:beforeAutospacing="0" w:after="0" w:afterAutospacing="0"/>
        <w:jc w:val="both"/>
        <w:rPr>
          <w:rFonts w:asciiTheme="minorHAnsi" w:hAnsiTheme="minorHAnsi" w:cstheme="minorHAnsi"/>
        </w:rPr>
      </w:pPr>
    </w:p>
    <w:p w14:paraId="10EDDF94" w14:textId="77777777" w:rsidR="00EC7FFC" w:rsidRPr="00FE7DD3" w:rsidRDefault="00EC7FFC" w:rsidP="00175F2C">
      <w:pPr>
        <w:pStyle w:val="xmsonormal"/>
        <w:spacing w:before="0" w:beforeAutospacing="0" w:after="0" w:afterAutospacing="0"/>
        <w:jc w:val="both"/>
        <w:rPr>
          <w:rFonts w:asciiTheme="minorHAnsi" w:hAnsiTheme="minorHAnsi" w:cstheme="minorHAnsi"/>
          <w:b/>
        </w:rPr>
      </w:pPr>
      <w:r w:rsidRPr="00FE7DD3">
        <w:rPr>
          <w:rFonts w:asciiTheme="minorHAnsi" w:hAnsiTheme="minorHAnsi" w:cstheme="minorHAnsi"/>
          <w:b/>
        </w:rPr>
        <w:t>Koordynacja Budżetu Obywatelskiego w Gdańsku:</w:t>
      </w:r>
    </w:p>
    <w:p w14:paraId="592D62F0" w14:textId="4C083866" w:rsidR="00FA6EC4" w:rsidRPr="00B66BF7" w:rsidRDefault="00EC7FFC" w:rsidP="00175F2C">
      <w:pPr>
        <w:pStyle w:val="xmsonormal"/>
        <w:spacing w:before="0" w:beforeAutospacing="0" w:after="0" w:afterAutospacing="0"/>
        <w:rPr>
          <w:rFonts w:asciiTheme="minorHAnsi" w:hAnsiTheme="minorHAnsi" w:cstheme="minorHAnsi"/>
        </w:rPr>
      </w:pPr>
      <w:r w:rsidRPr="00FE7DD3">
        <w:rPr>
          <w:rFonts w:asciiTheme="minorHAnsi" w:hAnsiTheme="minorHAnsi" w:cstheme="minorHAnsi"/>
        </w:rPr>
        <w:t>Biuro ds. Rad Dzielnic i Współpracy z Mieszkańcami</w:t>
      </w:r>
      <w:r w:rsidRPr="00FE7DD3">
        <w:rPr>
          <w:rFonts w:asciiTheme="minorHAnsi" w:hAnsiTheme="minorHAnsi" w:cstheme="minorHAnsi"/>
        </w:rPr>
        <w:br/>
        <w:t>Referat ds. Współpracy z Mieszkańcami</w:t>
      </w:r>
      <w:r w:rsidRPr="00FE7DD3">
        <w:rPr>
          <w:rFonts w:asciiTheme="minorHAnsi" w:hAnsiTheme="minorHAnsi" w:cstheme="minorHAnsi"/>
        </w:rPr>
        <w:br/>
        <w:t>tel.: 58 323 66 51, 58 323 66 37, 58 323 63 37,</w:t>
      </w:r>
      <w:r w:rsidRPr="00FE7DD3">
        <w:rPr>
          <w:rFonts w:asciiTheme="minorHAnsi" w:hAnsiTheme="minorHAnsi" w:cstheme="minorHAnsi"/>
        </w:rPr>
        <w:br/>
        <w:t xml:space="preserve">e-mail: </w:t>
      </w:r>
      <w:hyperlink r:id="rId11" w:history="1">
        <w:r w:rsidRPr="00FE7DD3">
          <w:rPr>
            <w:rStyle w:val="Hipercze"/>
            <w:rFonts w:asciiTheme="minorHAnsi" w:hAnsiTheme="minorHAnsi" w:cstheme="minorHAnsi"/>
          </w:rPr>
          <w:t>budzetobywatelski@gdansk.gda.pl</w:t>
        </w:r>
      </w:hyperlink>
      <w:r w:rsidRPr="00FE7DD3">
        <w:rPr>
          <w:rFonts w:asciiTheme="minorHAnsi" w:hAnsiTheme="minorHAnsi" w:cstheme="minorHAnsi"/>
        </w:rPr>
        <w:br/>
        <w:t>www.facebook.com/gdanskBO</w:t>
      </w:r>
    </w:p>
    <w:sectPr w:rsidR="00FA6EC4" w:rsidRPr="00B6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10B4"/>
    <w:multiLevelType w:val="hybridMultilevel"/>
    <w:tmpl w:val="EBE08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EE5BA5"/>
    <w:multiLevelType w:val="multilevel"/>
    <w:tmpl w:val="055C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1458E"/>
    <w:multiLevelType w:val="hybridMultilevel"/>
    <w:tmpl w:val="2A28C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301967"/>
    <w:multiLevelType w:val="multilevel"/>
    <w:tmpl w:val="4F80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63"/>
    <w:rsid w:val="00025DF8"/>
    <w:rsid w:val="00044264"/>
    <w:rsid w:val="000706D4"/>
    <w:rsid w:val="00074A1A"/>
    <w:rsid w:val="000A6F62"/>
    <w:rsid w:val="000D0F7A"/>
    <w:rsid w:val="00147305"/>
    <w:rsid w:val="00152218"/>
    <w:rsid w:val="00175C5D"/>
    <w:rsid w:val="00175F2C"/>
    <w:rsid w:val="00186CCE"/>
    <w:rsid w:val="001E52C1"/>
    <w:rsid w:val="0026529B"/>
    <w:rsid w:val="002B0C05"/>
    <w:rsid w:val="002D6228"/>
    <w:rsid w:val="002E5E06"/>
    <w:rsid w:val="00320C45"/>
    <w:rsid w:val="0032399F"/>
    <w:rsid w:val="00340BED"/>
    <w:rsid w:val="003B6B7F"/>
    <w:rsid w:val="003C43CC"/>
    <w:rsid w:val="00476170"/>
    <w:rsid w:val="00491F74"/>
    <w:rsid w:val="004A1803"/>
    <w:rsid w:val="004E4714"/>
    <w:rsid w:val="00602657"/>
    <w:rsid w:val="0064417A"/>
    <w:rsid w:val="00677C20"/>
    <w:rsid w:val="00684209"/>
    <w:rsid w:val="006A7175"/>
    <w:rsid w:val="006C4D69"/>
    <w:rsid w:val="006D7C00"/>
    <w:rsid w:val="006E337E"/>
    <w:rsid w:val="006F2C3F"/>
    <w:rsid w:val="00703875"/>
    <w:rsid w:val="00711001"/>
    <w:rsid w:val="007118BF"/>
    <w:rsid w:val="007B038D"/>
    <w:rsid w:val="007D54B0"/>
    <w:rsid w:val="007F050B"/>
    <w:rsid w:val="00806CA1"/>
    <w:rsid w:val="00840511"/>
    <w:rsid w:val="0086715E"/>
    <w:rsid w:val="00877B49"/>
    <w:rsid w:val="008A5D8B"/>
    <w:rsid w:val="008A7CFB"/>
    <w:rsid w:val="008B14DD"/>
    <w:rsid w:val="008D0481"/>
    <w:rsid w:val="00914063"/>
    <w:rsid w:val="00917DA7"/>
    <w:rsid w:val="00935CF7"/>
    <w:rsid w:val="0097288A"/>
    <w:rsid w:val="00975EA9"/>
    <w:rsid w:val="009A512B"/>
    <w:rsid w:val="009E219D"/>
    <w:rsid w:val="009E4997"/>
    <w:rsid w:val="009E7D44"/>
    <w:rsid w:val="009F1721"/>
    <w:rsid w:val="00B23C03"/>
    <w:rsid w:val="00B25E0D"/>
    <w:rsid w:val="00B66BF7"/>
    <w:rsid w:val="00C44BB3"/>
    <w:rsid w:val="00C746F1"/>
    <w:rsid w:val="00C80518"/>
    <w:rsid w:val="00C82739"/>
    <w:rsid w:val="00C87585"/>
    <w:rsid w:val="00CC670A"/>
    <w:rsid w:val="00CC758B"/>
    <w:rsid w:val="00D33F63"/>
    <w:rsid w:val="00D4416D"/>
    <w:rsid w:val="00DE725A"/>
    <w:rsid w:val="00E010DF"/>
    <w:rsid w:val="00E47073"/>
    <w:rsid w:val="00EC7FFC"/>
    <w:rsid w:val="00EE2907"/>
    <w:rsid w:val="00EE7F4D"/>
    <w:rsid w:val="00EF6575"/>
    <w:rsid w:val="00F26894"/>
    <w:rsid w:val="00F877B5"/>
    <w:rsid w:val="00FA679B"/>
    <w:rsid w:val="00FA6EC4"/>
    <w:rsid w:val="00FE7DD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5357"/>
  <w15:chartTrackingRefBased/>
  <w15:docId w15:val="{74F38738-FE25-4115-9AFC-EEA23AC7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3F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F63"/>
    <w:rPr>
      <w:color w:val="0563C1" w:themeColor="hyperlink"/>
      <w:u w:val="single"/>
    </w:rPr>
  </w:style>
  <w:style w:type="paragraph" w:styleId="NormalnyWeb">
    <w:name w:val="Normal (Web)"/>
    <w:basedOn w:val="Normalny"/>
    <w:uiPriority w:val="99"/>
    <w:unhideWhenUsed/>
    <w:rsid w:val="00D33F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ragment">
    <w:name w:val="fragment"/>
    <w:basedOn w:val="Domylnaczcionkaakapitu"/>
    <w:rsid w:val="00D33F63"/>
  </w:style>
  <w:style w:type="character" w:styleId="Pogrubienie">
    <w:name w:val="Strong"/>
    <w:basedOn w:val="Domylnaczcionkaakapitu"/>
    <w:uiPriority w:val="22"/>
    <w:qFormat/>
    <w:rsid w:val="00D33F63"/>
    <w:rPr>
      <w:b/>
      <w:bCs/>
    </w:rPr>
  </w:style>
  <w:style w:type="character" w:customStyle="1" w:styleId="fw-bold">
    <w:name w:val="fw-bold"/>
    <w:basedOn w:val="Domylnaczcionkaakapitu"/>
    <w:rsid w:val="00EC7FFC"/>
  </w:style>
  <w:style w:type="paragraph" w:customStyle="1" w:styleId="xmsonormal">
    <w:name w:val="x_msonormal"/>
    <w:basedOn w:val="Normalny"/>
    <w:rsid w:val="00EC7F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3C43CC"/>
    <w:rPr>
      <w:color w:val="605E5C"/>
      <w:shd w:val="clear" w:color="auto" w:fill="E1DFDD"/>
    </w:rPr>
  </w:style>
  <w:style w:type="paragraph" w:styleId="Akapitzlist">
    <w:name w:val="List Paragraph"/>
    <w:basedOn w:val="Normalny"/>
    <w:uiPriority w:val="34"/>
    <w:qFormat/>
    <w:rsid w:val="00677C20"/>
    <w:pPr>
      <w:ind w:left="720"/>
      <w:contextualSpacing/>
    </w:pPr>
  </w:style>
  <w:style w:type="character" w:customStyle="1" w:styleId="markedcontent">
    <w:name w:val="markedcontent"/>
    <w:basedOn w:val="Domylnaczcionkaakapitu"/>
    <w:rsid w:val="009E4997"/>
  </w:style>
  <w:style w:type="character" w:customStyle="1" w:styleId="highlight">
    <w:name w:val="highlight"/>
    <w:basedOn w:val="Domylnaczcionkaakapitu"/>
    <w:rsid w:val="009E4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94006">
      <w:bodyDiv w:val="1"/>
      <w:marLeft w:val="0"/>
      <w:marRight w:val="0"/>
      <w:marTop w:val="0"/>
      <w:marBottom w:val="0"/>
      <w:divBdr>
        <w:top w:val="none" w:sz="0" w:space="0" w:color="auto"/>
        <w:left w:val="none" w:sz="0" w:space="0" w:color="auto"/>
        <w:bottom w:val="none" w:sz="0" w:space="0" w:color="auto"/>
        <w:right w:val="none" w:sz="0" w:space="0" w:color="auto"/>
      </w:divBdr>
    </w:div>
    <w:div w:id="551619728">
      <w:bodyDiv w:val="1"/>
      <w:marLeft w:val="0"/>
      <w:marRight w:val="0"/>
      <w:marTop w:val="0"/>
      <w:marBottom w:val="0"/>
      <w:divBdr>
        <w:top w:val="none" w:sz="0" w:space="0" w:color="auto"/>
        <w:left w:val="none" w:sz="0" w:space="0" w:color="auto"/>
        <w:bottom w:val="none" w:sz="0" w:space="0" w:color="auto"/>
        <w:right w:val="none" w:sz="0" w:space="0" w:color="auto"/>
      </w:divBdr>
    </w:div>
    <w:div w:id="1028415324">
      <w:bodyDiv w:val="1"/>
      <w:marLeft w:val="0"/>
      <w:marRight w:val="0"/>
      <w:marTop w:val="0"/>
      <w:marBottom w:val="0"/>
      <w:divBdr>
        <w:top w:val="none" w:sz="0" w:space="0" w:color="auto"/>
        <w:left w:val="none" w:sz="0" w:space="0" w:color="auto"/>
        <w:bottom w:val="none" w:sz="0" w:space="0" w:color="auto"/>
        <w:right w:val="none" w:sz="0" w:space="0" w:color="auto"/>
      </w:divBdr>
    </w:div>
    <w:div w:id="11984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dansk.p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dzetobywatelski@gdansk.gda.pl" TargetMode="External"/><Relationship Id="rId5" Type="http://schemas.openxmlformats.org/officeDocument/2006/relationships/styles" Target="styles.xml"/><Relationship Id="rId10" Type="http://schemas.openxmlformats.org/officeDocument/2006/relationships/hyperlink" Target="https://mapa.gdansk.gda.pl/ipg/app/splash" TargetMode="External"/><Relationship Id="rId4" Type="http://schemas.openxmlformats.org/officeDocument/2006/relationships/numbering" Target="numbering.xml"/><Relationship Id="rId9" Type="http://schemas.openxmlformats.org/officeDocument/2006/relationships/hyperlink" Target="http://www.gdansk.pl/budzet-obywatel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FD0990E9B13B4CBBD2697B71AE2E45" ma:contentTypeVersion="15" ma:contentTypeDescription="Utwórz nowy dokument." ma:contentTypeScope="" ma:versionID="99eb83a7aa5a0d34a8cb7ce6c24f0ea4">
  <xsd:schema xmlns:xsd="http://www.w3.org/2001/XMLSchema" xmlns:xs="http://www.w3.org/2001/XMLSchema" xmlns:p="http://schemas.microsoft.com/office/2006/metadata/properties" xmlns:ns3="6136a1bd-80d9-49e7-a24e-9ce886d01ef8" xmlns:ns4="13c1513b-c50d-4635-9731-9e8187877019" targetNamespace="http://schemas.microsoft.com/office/2006/metadata/properties" ma:root="true" ma:fieldsID="21cbb97e97a170f3a00fbd4593d0a30d" ns3:_="" ns4:_="">
    <xsd:import namespace="6136a1bd-80d9-49e7-a24e-9ce886d01ef8"/>
    <xsd:import namespace="13c1513b-c50d-4635-9731-9e818787701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6a1bd-80d9-49e7-a24e-9ce886d01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c1513b-c50d-4635-9731-9e818787701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6136a1bd-80d9-49e7-a24e-9ce886d01ef8" xsi:nil="true"/>
  </documentManagement>
</p:properties>
</file>

<file path=customXml/itemProps1.xml><?xml version="1.0" encoding="utf-8"?>
<ds:datastoreItem xmlns:ds="http://schemas.openxmlformats.org/officeDocument/2006/customXml" ds:itemID="{5138A481-45CB-4381-B25C-076BF5257BD5}">
  <ds:schemaRefs>
    <ds:schemaRef ds:uri="http://schemas.microsoft.com/sharepoint/v3/contenttype/forms"/>
  </ds:schemaRefs>
</ds:datastoreItem>
</file>

<file path=customXml/itemProps2.xml><?xml version="1.0" encoding="utf-8"?>
<ds:datastoreItem xmlns:ds="http://schemas.openxmlformats.org/officeDocument/2006/customXml" ds:itemID="{A568A0FD-968E-4124-98BF-57EF314EC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6a1bd-80d9-49e7-a24e-9ce886d01ef8"/>
    <ds:schemaRef ds:uri="13c1513b-c50d-4635-9731-9e818787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07F9A-60B0-4B1C-A17B-3DA4777C23F5}">
  <ds:schemaRefs>
    <ds:schemaRef ds:uri="http://purl.org/dc/elements/1.1/"/>
    <ds:schemaRef ds:uri="13c1513b-c50d-4635-9731-9e8187877019"/>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6136a1bd-80d9-49e7-a24e-9ce886d01ef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861</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Dzierżawska Marta</dc:creator>
  <cp:keywords/>
  <dc:description/>
  <cp:lastModifiedBy>Dzierżawska Marta</cp:lastModifiedBy>
  <cp:revision>18</cp:revision>
  <cp:lastPrinted>2023-01-31T09:46:00Z</cp:lastPrinted>
  <dcterms:created xsi:type="dcterms:W3CDTF">2023-01-30T12:26:00Z</dcterms:created>
  <dcterms:modified xsi:type="dcterms:W3CDTF">2023-02-01T13:40:00Z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0x010100A3FD0990E9B13B4CBBD2697B71AE2E45</vt:lpwstr>
  </property>
</Properties>
</file>