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B51" w:rsidRDefault="007B0B51" w:rsidP="00B31683">
      <w:pPr>
        <w:pStyle w:val="Akapitzlist1"/>
        <w:spacing w:line="240" w:lineRule="auto"/>
        <w:ind w:left="0"/>
        <w:jc w:val="center"/>
        <w:rPr>
          <w:rFonts w:ascii="Times New Roman" w:hAnsi="Times New Roman"/>
          <w:b/>
          <w:sz w:val="32"/>
          <w:szCs w:val="32"/>
        </w:rPr>
      </w:pPr>
      <w:bookmarkStart w:id="0" w:name="_GoBack"/>
    </w:p>
    <w:bookmarkEnd w:id="0"/>
    <w:p w:rsidR="00B02BCA" w:rsidRPr="007B0B51" w:rsidRDefault="007B0B51" w:rsidP="00B31683">
      <w:pPr>
        <w:pStyle w:val="Akapitzlist1"/>
        <w:spacing w:line="240" w:lineRule="auto"/>
        <w:ind w:left="0"/>
        <w:jc w:val="center"/>
        <w:rPr>
          <w:rFonts w:ascii="Times New Roman" w:hAnsi="Times New Roman"/>
          <w:b/>
          <w:sz w:val="32"/>
          <w:szCs w:val="32"/>
        </w:rPr>
      </w:pPr>
      <w:r>
        <w:rPr>
          <w:rFonts w:ascii="Times New Roman" w:hAnsi="Times New Roman"/>
          <w:b/>
          <w:sz w:val="32"/>
          <w:szCs w:val="32"/>
        </w:rPr>
        <w:t>PROCEDURA</w:t>
      </w:r>
      <w:r w:rsidR="00B02BCA" w:rsidRPr="007B0B51">
        <w:rPr>
          <w:rFonts w:ascii="Times New Roman" w:hAnsi="Times New Roman"/>
          <w:b/>
          <w:sz w:val="32"/>
          <w:szCs w:val="32"/>
        </w:rPr>
        <w:t xml:space="preserve"> </w:t>
      </w:r>
      <w:r w:rsidRPr="007B0B51">
        <w:rPr>
          <w:rFonts w:ascii="Times New Roman" w:hAnsi="Times New Roman"/>
          <w:b/>
          <w:sz w:val="32"/>
          <w:szCs w:val="32"/>
        </w:rPr>
        <w:t>postępowania</w:t>
      </w:r>
      <w:r w:rsidR="00B02BCA" w:rsidRPr="007B0B51">
        <w:rPr>
          <w:rFonts w:ascii="Times New Roman" w:hAnsi="Times New Roman"/>
          <w:b/>
          <w:sz w:val="32"/>
          <w:szCs w:val="32"/>
        </w:rPr>
        <w:t xml:space="preserve"> </w:t>
      </w:r>
      <w:r w:rsidRPr="007B0B51">
        <w:rPr>
          <w:rFonts w:ascii="Times New Roman" w:hAnsi="Times New Roman"/>
          <w:b/>
          <w:sz w:val="32"/>
          <w:szCs w:val="32"/>
        </w:rPr>
        <w:t xml:space="preserve">w przypadku  </w:t>
      </w:r>
      <w:r w:rsidR="00B02BCA" w:rsidRPr="007B0B51">
        <w:rPr>
          <w:rFonts w:ascii="Times New Roman" w:hAnsi="Times New Roman"/>
          <w:b/>
          <w:sz w:val="32"/>
          <w:szCs w:val="32"/>
        </w:rPr>
        <w:br/>
        <w:t xml:space="preserve">KRADZIEŻY </w:t>
      </w:r>
      <w:r w:rsidRPr="007B0B51">
        <w:rPr>
          <w:rFonts w:ascii="Times New Roman" w:hAnsi="Times New Roman"/>
          <w:b/>
          <w:sz w:val="32"/>
          <w:szCs w:val="32"/>
        </w:rPr>
        <w:t xml:space="preserve">na terenie </w:t>
      </w:r>
      <w:r>
        <w:rPr>
          <w:rFonts w:ascii="Times New Roman" w:hAnsi="Times New Roman"/>
          <w:b/>
          <w:sz w:val="32"/>
          <w:szCs w:val="32"/>
        </w:rPr>
        <w:t>szkoły</w:t>
      </w:r>
    </w:p>
    <w:p w:rsidR="00CC4638" w:rsidRPr="005D66D0" w:rsidRDefault="00CC4638" w:rsidP="00B02BCA">
      <w:pPr>
        <w:jc w:val="both"/>
        <w:rPr>
          <w:b/>
        </w:rPr>
      </w:pPr>
    </w:p>
    <w:p w:rsidR="00B02BCA" w:rsidRPr="007B0B51" w:rsidRDefault="00B02BCA" w:rsidP="00B02BCA">
      <w:pPr>
        <w:jc w:val="both"/>
        <w:rPr>
          <w:i/>
          <w:u w:val="single"/>
        </w:rPr>
      </w:pPr>
      <w:r w:rsidRPr="007B0B51">
        <w:rPr>
          <w:i/>
          <w:u w:val="single"/>
        </w:rPr>
        <w:t xml:space="preserve">Podstawa prawna: </w:t>
      </w:r>
    </w:p>
    <w:p w:rsidR="008E074B" w:rsidRPr="007B0B51" w:rsidRDefault="008E074B" w:rsidP="00B02BCA">
      <w:pPr>
        <w:jc w:val="both"/>
        <w:rPr>
          <w:i/>
        </w:rPr>
      </w:pPr>
    </w:p>
    <w:p w:rsidR="004943D4" w:rsidRPr="007B0B51" w:rsidRDefault="004943D4" w:rsidP="004943D4">
      <w:pPr>
        <w:pStyle w:val="Akapitzlist"/>
        <w:numPr>
          <w:ilvl w:val="0"/>
          <w:numId w:val="3"/>
        </w:numPr>
        <w:jc w:val="both"/>
        <w:rPr>
          <w:i/>
        </w:rPr>
      </w:pPr>
      <w:r w:rsidRPr="007B0B51">
        <w:rPr>
          <w:i/>
        </w:rPr>
        <w:t xml:space="preserve">Ustawa </w:t>
      </w:r>
      <w:r w:rsidR="00593AF5" w:rsidRPr="007B0B51">
        <w:rPr>
          <w:i/>
        </w:rPr>
        <w:t>z dnia 23 marca 2017 r.</w:t>
      </w:r>
      <w:r w:rsidRPr="007B0B51">
        <w:rPr>
          <w:i/>
        </w:rPr>
        <w:t xml:space="preserve"> o postępowaniu w sprawach nieletnich </w:t>
      </w:r>
      <w:r w:rsidR="009C76D7" w:rsidRPr="007B0B51">
        <w:rPr>
          <w:i/>
        </w:rPr>
        <w:t>(</w:t>
      </w:r>
      <w:r w:rsidR="00593AF5" w:rsidRPr="007B0B51">
        <w:rPr>
          <w:i/>
        </w:rPr>
        <w:t>Dz. U.  z 12. 04. 2017 r. poz. 773).</w:t>
      </w:r>
    </w:p>
    <w:p w:rsidR="00CE33EC" w:rsidRPr="007B0B51" w:rsidRDefault="0079649C" w:rsidP="00CE33EC">
      <w:pPr>
        <w:pStyle w:val="Akapitzlist"/>
        <w:numPr>
          <w:ilvl w:val="0"/>
          <w:numId w:val="3"/>
        </w:numPr>
        <w:jc w:val="both"/>
        <w:rPr>
          <w:i/>
        </w:rPr>
      </w:pPr>
      <w:r w:rsidRPr="007B0B51">
        <w:rPr>
          <w:i/>
        </w:rPr>
        <w:t>Kodeks karny art. 119</w:t>
      </w:r>
      <w:r w:rsidR="009C76D7" w:rsidRPr="007B0B51">
        <w:rPr>
          <w:i/>
        </w:rPr>
        <w:t>.</w:t>
      </w:r>
    </w:p>
    <w:p w:rsidR="00CE33EC" w:rsidRPr="007B0B51" w:rsidRDefault="00CE33EC" w:rsidP="00CE33EC">
      <w:pPr>
        <w:pStyle w:val="Akapitzlist"/>
        <w:numPr>
          <w:ilvl w:val="0"/>
          <w:numId w:val="3"/>
        </w:numPr>
        <w:jc w:val="both"/>
        <w:rPr>
          <w:i/>
        </w:rPr>
      </w:pPr>
      <w:r w:rsidRPr="007B0B51">
        <w:rPr>
          <w:i/>
        </w:rPr>
        <w:t>U</w:t>
      </w:r>
      <w:r w:rsidR="00593AF5" w:rsidRPr="007B0B51">
        <w:rPr>
          <w:i/>
        </w:rPr>
        <w:t xml:space="preserve">stawa z dnia 6 czerwca 1997 r. </w:t>
      </w:r>
      <w:r w:rsidR="00523FD3" w:rsidRPr="007B0B51">
        <w:rPr>
          <w:i/>
        </w:rPr>
        <w:t>-</w:t>
      </w:r>
      <w:r w:rsidRPr="007B0B51">
        <w:rPr>
          <w:i/>
        </w:rPr>
        <w:t xml:space="preserve"> Kodeks postępowania karnego</w:t>
      </w:r>
      <w:r w:rsidR="00593AF5" w:rsidRPr="007B0B51">
        <w:rPr>
          <w:i/>
        </w:rPr>
        <w:t xml:space="preserve"> (Dz.</w:t>
      </w:r>
      <w:r w:rsidR="00416324" w:rsidRPr="007B0B51">
        <w:rPr>
          <w:i/>
        </w:rPr>
        <w:t> </w:t>
      </w:r>
      <w:r w:rsidR="00593AF5" w:rsidRPr="007B0B51">
        <w:rPr>
          <w:i/>
        </w:rPr>
        <w:t>U.</w:t>
      </w:r>
      <w:r w:rsidR="00416324" w:rsidRPr="007B0B51">
        <w:rPr>
          <w:i/>
        </w:rPr>
        <w:t> </w:t>
      </w:r>
      <w:r w:rsidR="00593AF5" w:rsidRPr="007B0B51">
        <w:rPr>
          <w:i/>
        </w:rPr>
        <w:t xml:space="preserve">2017.0.1904. </w:t>
      </w:r>
      <w:r w:rsidRPr="007B0B51">
        <w:rPr>
          <w:i/>
        </w:rPr>
        <w:t xml:space="preserve"> art. 304 §</w:t>
      </w:r>
      <w:r w:rsidR="00593AF5" w:rsidRPr="007B0B51">
        <w:rPr>
          <w:i/>
        </w:rPr>
        <w:t>2)</w:t>
      </w:r>
    </w:p>
    <w:p w:rsidR="00281CE9" w:rsidRPr="007B0B51" w:rsidRDefault="004943D4" w:rsidP="00281CE9">
      <w:pPr>
        <w:pStyle w:val="Akapitzlist"/>
        <w:numPr>
          <w:ilvl w:val="0"/>
          <w:numId w:val="3"/>
        </w:numPr>
        <w:jc w:val="both"/>
        <w:rPr>
          <w:i/>
        </w:rPr>
      </w:pPr>
      <w:r w:rsidRPr="007B0B51">
        <w:rPr>
          <w:i/>
        </w:rPr>
        <w:t>Ustawa z dnia 20 maja 1971 r. Kodeks wykroczeń, art. 18 pkt. 1.</w:t>
      </w:r>
    </w:p>
    <w:p w:rsidR="00281CE9" w:rsidRPr="007B0B51" w:rsidRDefault="00281CE9" w:rsidP="00281CE9">
      <w:pPr>
        <w:pStyle w:val="Akapitzlist"/>
        <w:numPr>
          <w:ilvl w:val="0"/>
          <w:numId w:val="3"/>
        </w:numPr>
        <w:jc w:val="both"/>
        <w:rPr>
          <w:i/>
        </w:rPr>
      </w:pPr>
      <w:r w:rsidRPr="007B0B51">
        <w:rPr>
          <w:bCs/>
          <w:i/>
        </w:rPr>
        <w:t>Ustawa z dnia 14 grudnia 2016 r. - Prawo oświatowe (Dz. U. z 11.01.2017 r. poz. 59)</w:t>
      </w:r>
    </w:p>
    <w:p w:rsidR="00281CE9" w:rsidRPr="007B0B51" w:rsidRDefault="00281CE9" w:rsidP="00D57456">
      <w:pPr>
        <w:pStyle w:val="Akapitzlist"/>
        <w:jc w:val="both"/>
        <w:rPr>
          <w:i/>
        </w:rPr>
      </w:pPr>
    </w:p>
    <w:p w:rsidR="00F12881" w:rsidRPr="005D66D0" w:rsidRDefault="00F12881" w:rsidP="00B02BCA">
      <w:pPr>
        <w:jc w:val="both"/>
      </w:pPr>
    </w:p>
    <w:p w:rsidR="00F12881" w:rsidRDefault="00F12881" w:rsidP="00B02BCA">
      <w:pPr>
        <w:jc w:val="both"/>
      </w:pPr>
    </w:p>
    <w:p w:rsidR="008819BE" w:rsidRPr="007B0B51" w:rsidRDefault="008819BE" w:rsidP="008819BE">
      <w:pPr>
        <w:jc w:val="both"/>
        <w:rPr>
          <w:sz w:val="28"/>
          <w:szCs w:val="28"/>
        </w:rPr>
      </w:pPr>
      <w:r w:rsidRPr="007B0B51">
        <w:rPr>
          <w:b/>
          <w:sz w:val="28"/>
          <w:szCs w:val="28"/>
        </w:rPr>
        <w:t>Uczeń ma  obowiązek</w:t>
      </w:r>
      <w:r w:rsidRPr="007B0B51">
        <w:rPr>
          <w:sz w:val="28"/>
          <w:szCs w:val="28"/>
        </w:rPr>
        <w:t xml:space="preserve">  zawiadomić  prowadzącego zajęcia o kradzieży </w:t>
      </w:r>
      <w:r w:rsidR="00D57456" w:rsidRPr="007B0B51">
        <w:rPr>
          <w:sz w:val="28"/>
          <w:szCs w:val="28"/>
        </w:rPr>
        <w:t xml:space="preserve">natychmiast po </w:t>
      </w:r>
      <w:r w:rsidRPr="007B0B51">
        <w:rPr>
          <w:sz w:val="28"/>
          <w:szCs w:val="28"/>
        </w:rPr>
        <w:t>stwierdzeniu tego  faktu ( jeśli kradzież  nastąpiła n</w:t>
      </w:r>
      <w:r w:rsidR="00D57456" w:rsidRPr="007B0B51">
        <w:rPr>
          <w:sz w:val="28"/>
          <w:szCs w:val="28"/>
        </w:rPr>
        <w:t xml:space="preserve">a   przerwie - wychowawcę lub </w:t>
      </w:r>
      <w:r w:rsidRPr="007B0B51">
        <w:rPr>
          <w:sz w:val="28"/>
          <w:szCs w:val="28"/>
        </w:rPr>
        <w:t>pedagoga szkolnego).</w:t>
      </w:r>
    </w:p>
    <w:p w:rsidR="008819BE" w:rsidRPr="007B0B51" w:rsidRDefault="008819BE" w:rsidP="00B02BCA">
      <w:pPr>
        <w:jc w:val="both"/>
        <w:rPr>
          <w:sz w:val="28"/>
          <w:szCs w:val="28"/>
        </w:rPr>
      </w:pPr>
    </w:p>
    <w:p w:rsidR="00F12881" w:rsidRPr="007B0B51" w:rsidRDefault="004E47A9" w:rsidP="00B02BCA">
      <w:pPr>
        <w:jc w:val="both"/>
        <w:rPr>
          <w:b/>
          <w:sz w:val="28"/>
          <w:szCs w:val="28"/>
        </w:rPr>
      </w:pPr>
      <w:r w:rsidRPr="007B0B51">
        <w:rPr>
          <w:b/>
          <w:sz w:val="28"/>
          <w:szCs w:val="28"/>
        </w:rPr>
        <w:t>Nauczyciel / pracownik szkoły, któremu zgłoszono kradzież lub zniszczenie mienia (lub był jej świadkiem), podejmuje następujące działania:</w:t>
      </w:r>
    </w:p>
    <w:p w:rsidR="004E47A9" w:rsidRPr="007B0B51" w:rsidRDefault="004E47A9" w:rsidP="00B02BCA">
      <w:pPr>
        <w:jc w:val="both"/>
        <w:rPr>
          <w:b/>
          <w:sz w:val="28"/>
          <w:szCs w:val="28"/>
        </w:rPr>
      </w:pPr>
    </w:p>
    <w:p w:rsidR="006C23DD" w:rsidRPr="007B0B51" w:rsidRDefault="004E47A9" w:rsidP="005526A4">
      <w:pPr>
        <w:pStyle w:val="Akapitzlist"/>
        <w:numPr>
          <w:ilvl w:val="0"/>
          <w:numId w:val="5"/>
        </w:numPr>
        <w:tabs>
          <w:tab w:val="right" w:pos="9072"/>
        </w:tabs>
        <w:spacing w:after="240"/>
        <w:jc w:val="both"/>
        <w:rPr>
          <w:sz w:val="28"/>
          <w:szCs w:val="28"/>
        </w:rPr>
      </w:pPr>
      <w:r w:rsidRPr="007B0B51">
        <w:rPr>
          <w:sz w:val="28"/>
          <w:szCs w:val="28"/>
        </w:rPr>
        <w:t>O zaistniałej kradzieży natychmiast powiad</w:t>
      </w:r>
      <w:r w:rsidR="00B31683" w:rsidRPr="007B0B51">
        <w:rPr>
          <w:sz w:val="28"/>
          <w:szCs w:val="28"/>
        </w:rPr>
        <w:t>amia</w:t>
      </w:r>
      <w:r w:rsidR="007B0B51" w:rsidRPr="007B0B51">
        <w:rPr>
          <w:sz w:val="28"/>
          <w:szCs w:val="28"/>
        </w:rPr>
        <w:t xml:space="preserve"> dyrekcję s</w:t>
      </w:r>
      <w:r w:rsidR="00F12881" w:rsidRPr="007B0B51">
        <w:rPr>
          <w:sz w:val="28"/>
          <w:szCs w:val="28"/>
        </w:rPr>
        <w:t>zkoły. Informację</w:t>
      </w:r>
      <w:r w:rsidRPr="007B0B51">
        <w:rPr>
          <w:sz w:val="28"/>
          <w:szCs w:val="28"/>
        </w:rPr>
        <w:t xml:space="preserve"> </w:t>
      </w:r>
      <w:r w:rsidR="00B31683" w:rsidRPr="007B0B51">
        <w:rPr>
          <w:sz w:val="28"/>
          <w:szCs w:val="28"/>
        </w:rPr>
        <w:t>składa</w:t>
      </w:r>
      <w:r w:rsidRPr="007B0B51">
        <w:rPr>
          <w:sz w:val="28"/>
          <w:szCs w:val="28"/>
        </w:rPr>
        <w:t xml:space="preserve"> pisemnie. Powinna ona zawierać opis zdarzenia (co, gdzie i kiedy zostało skradzione) oraz szacunkową wartość straty. </w:t>
      </w:r>
    </w:p>
    <w:p w:rsidR="005526A4" w:rsidRPr="007B0B51" w:rsidRDefault="005526A4" w:rsidP="005526A4">
      <w:pPr>
        <w:pStyle w:val="Akapitzlist"/>
        <w:tabs>
          <w:tab w:val="right" w:pos="9072"/>
        </w:tabs>
        <w:spacing w:after="240"/>
        <w:ind w:left="360"/>
        <w:jc w:val="both"/>
        <w:rPr>
          <w:sz w:val="28"/>
          <w:szCs w:val="28"/>
        </w:rPr>
      </w:pPr>
    </w:p>
    <w:p w:rsidR="006C23DD" w:rsidRPr="007B0B51" w:rsidRDefault="006C23DD" w:rsidP="005526A4">
      <w:pPr>
        <w:pStyle w:val="Akapitzlist"/>
        <w:numPr>
          <w:ilvl w:val="0"/>
          <w:numId w:val="5"/>
        </w:numPr>
        <w:tabs>
          <w:tab w:val="right" w:pos="9072"/>
        </w:tabs>
        <w:spacing w:before="240" w:after="240"/>
        <w:jc w:val="both"/>
        <w:rPr>
          <w:sz w:val="28"/>
          <w:szCs w:val="28"/>
        </w:rPr>
      </w:pPr>
      <w:r w:rsidRPr="007B0B51">
        <w:rPr>
          <w:sz w:val="28"/>
          <w:szCs w:val="28"/>
        </w:rPr>
        <w:t xml:space="preserve">Dyrektor zleca przeprowadzenie postępowania wyjaśniającego pedagogowi i wychowawcy klasy, w której kradzież miała miejsce. </w:t>
      </w:r>
    </w:p>
    <w:p w:rsidR="005526A4" w:rsidRPr="007B0B51" w:rsidRDefault="005526A4" w:rsidP="005526A4">
      <w:pPr>
        <w:pStyle w:val="Akapitzlist"/>
        <w:tabs>
          <w:tab w:val="right" w:pos="9072"/>
        </w:tabs>
        <w:spacing w:before="240" w:after="240"/>
        <w:ind w:left="360"/>
        <w:jc w:val="both"/>
        <w:rPr>
          <w:sz w:val="28"/>
          <w:szCs w:val="28"/>
        </w:rPr>
      </w:pPr>
    </w:p>
    <w:p w:rsidR="00544C7C" w:rsidRPr="007B0B51" w:rsidRDefault="00544C7C" w:rsidP="007B0B51">
      <w:pPr>
        <w:pStyle w:val="Akapitzlist"/>
        <w:numPr>
          <w:ilvl w:val="0"/>
          <w:numId w:val="5"/>
        </w:numPr>
        <w:tabs>
          <w:tab w:val="right" w:pos="9072"/>
        </w:tabs>
        <w:ind w:hanging="357"/>
        <w:jc w:val="both"/>
        <w:rPr>
          <w:sz w:val="28"/>
          <w:szCs w:val="28"/>
        </w:rPr>
      </w:pPr>
      <w:r w:rsidRPr="007B0B51">
        <w:rPr>
          <w:sz w:val="28"/>
          <w:szCs w:val="28"/>
        </w:rPr>
        <w:t>Jeżeli kr</w:t>
      </w:r>
      <w:r w:rsidR="007B0B51" w:rsidRPr="007B0B51">
        <w:rPr>
          <w:sz w:val="28"/>
          <w:szCs w:val="28"/>
        </w:rPr>
        <w:t>adzież miała miejsce w szatni, d</w:t>
      </w:r>
      <w:r w:rsidRPr="007B0B51">
        <w:rPr>
          <w:sz w:val="28"/>
          <w:szCs w:val="28"/>
        </w:rPr>
        <w:t xml:space="preserve">yrektor sprawdza: </w:t>
      </w:r>
    </w:p>
    <w:p w:rsidR="00544C7C" w:rsidRPr="007B0B51" w:rsidRDefault="007B0B51" w:rsidP="007B0B51">
      <w:pPr>
        <w:pStyle w:val="Akapitzlist"/>
        <w:numPr>
          <w:ilvl w:val="0"/>
          <w:numId w:val="6"/>
        </w:numPr>
        <w:tabs>
          <w:tab w:val="right" w:pos="9072"/>
        </w:tabs>
        <w:ind w:hanging="357"/>
        <w:jc w:val="both"/>
        <w:rPr>
          <w:sz w:val="28"/>
          <w:szCs w:val="28"/>
        </w:rPr>
      </w:pPr>
      <w:r w:rsidRPr="007B0B51">
        <w:rPr>
          <w:sz w:val="28"/>
          <w:szCs w:val="28"/>
        </w:rPr>
        <w:t>o</w:t>
      </w:r>
      <w:r w:rsidR="00544C7C" w:rsidRPr="007B0B51">
        <w:rPr>
          <w:sz w:val="28"/>
          <w:szCs w:val="28"/>
        </w:rPr>
        <w:t xml:space="preserve">becność na stanowisku pracy szatniarza oraz </w:t>
      </w:r>
      <w:r w:rsidR="00730492" w:rsidRPr="007B0B51">
        <w:rPr>
          <w:sz w:val="28"/>
          <w:szCs w:val="28"/>
        </w:rPr>
        <w:t xml:space="preserve">czy boks danej klasy był zamknięty, </w:t>
      </w:r>
    </w:p>
    <w:p w:rsidR="00544C7C" w:rsidRPr="007B0B51" w:rsidRDefault="007B0B51" w:rsidP="007B0B51">
      <w:pPr>
        <w:pStyle w:val="Akapitzlist"/>
        <w:numPr>
          <w:ilvl w:val="0"/>
          <w:numId w:val="6"/>
        </w:numPr>
        <w:tabs>
          <w:tab w:val="right" w:pos="9072"/>
        </w:tabs>
        <w:ind w:hanging="357"/>
        <w:jc w:val="both"/>
        <w:rPr>
          <w:sz w:val="28"/>
          <w:szCs w:val="28"/>
        </w:rPr>
      </w:pPr>
      <w:r w:rsidRPr="007B0B51">
        <w:rPr>
          <w:sz w:val="28"/>
          <w:szCs w:val="28"/>
        </w:rPr>
        <w:t>d</w:t>
      </w:r>
      <w:r w:rsidR="00544C7C" w:rsidRPr="007B0B51">
        <w:rPr>
          <w:sz w:val="28"/>
          <w:szCs w:val="28"/>
        </w:rPr>
        <w:t xml:space="preserve">opełnienie przez nauczyciela, z którym uczniowie mieli ostatnią lekcję, obowiązku sprowadzenia ich do szatni, </w:t>
      </w:r>
    </w:p>
    <w:p w:rsidR="00544C7C" w:rsidRPr="007B0B51" w:rsidRDefault="007B0B51" w:rsidP="007B0B51">
      <w:pPr>
        <w:pStyle w:val="Akapitzlist"/>
        <w:numPr>
          <w:ilvl w:val="0"/>
          <w:numId w:val="6"/>
        </w:numPr>
        <w:tabs>
          <w:tab w:val="right" w:pos="9072"/>
        </w:tabs>
        <w:ind w:hanging="357"/>
        <w:jc w:val="both"/>
        <w:rPr>
          <w:sz w:val="28"/>
          <w:szCs w:val="28"/>
        </w:rPr>
      </w:pPr>
      <w:r w:rsidRPr="007B0B51">
        <w:rPr>
          <w:sz w:val="28"/>
          <w:szCs w:val="28"/>
        </w:rPr>
        <w:t>c</w:t>
      </w:r>
      <w:r w:rsidR="00544C7C" w:rsidRPr="007B0B51">
        <w:rPr>
          <w:sz w:val="28"/>
          <w:szCs w:val="28"/>
        </w:rPr>
        <w:t>zy na terenie szkoły nie przebywają osoby do tego niepowołane.</w:t>
      </w:r>
    </w:p>
    <w:p w:rsidR="005526A4" w:rsidRPr="007B0B51" w:rsidRDefault="005526A4" w:rsidP="005526A4">
      <w:pPr>
        <w:pStyle w:val="Akapitzlist"/>
        <w:tabs>
          <w:tab w:val="right" w:pos="9072"/>
        </w:tabs>
        <w:spacing w:line="360" w:lineRule="auto"/>
        <w:ind w:left="1440"/>
        <w:jc w:val="both"/>
        <w:rPr>
          <w:sz w:val="28"/>
          <w:szCs w:val="28"/>
        </w:rPr>
      </w:pPr>
    </w:p>
    <w:p w:rsidR="000D4E89" w:rsidRPr="007B0B51" w:rsidRDefault="00382C70" w:rsidP="005526A4">
      <w:pPr>
        <w:pStyle w:val="Akapitzlist"/>
        <w:numPr>
          <w:ilvl w:val="0"/>
          <w:numId w:val="5"/>
        </w:numPr>
        <w:tabs>
          <w:tab w:val="right" w:pos="9072"/>
        </w:tabs>
        <w:spacing w:line="360" w:lineRule="auto"/>
        <w:jc w:val="both"/>
        <w:rPr>
          <w:sz w:val="28"/>
          <w:szCs w:val="28"/>
        </w:rPr>
      </w:pPr>
      <w:r w:rsidRPr="007B0B51">
        <w:rPr>
          <w:sz w:val="28"/>
          <w:szCs w:val="28"/>
        </w:rPr>
        <w:t>Dyrektor</w:t>
      </w:r>
      <w:r w:rsidR="000D4E89" w:rsidRPr="007B0B51">
        <w:rPr>
          <w:sz w:val="28"/>
          <w:szCs w:val="28"/>
        </w:rPr>
        <w:t xml:space="preserve"> szkoły zgłasza sprawę na policję.</w:t>
      </w:r>
    </w:p>
    <w:p w:rsidR="005526A4" w:rsidRPr="007B0B51" w:rsidRDefault="005526A4" w:rsidP="005526A4">
      <w:pPr>
        <w:pStyle w:val="Akapitzlist"/>
        <w:tabs>
          <w:tab w:val="right" w:pos="9072"/>
        </w:tabs>
        <w:spacing w:line="360" w:lineRule="auto"/>
        <w:ind w:left="360"/>
        <w:jc w:val="both"/>
        <w:rPr>
          <w:sz w:val="28"/>
          <w:szCs w:val="28"/>
        </w:rPr>
      </w:pPr>
    </w:p>
    <w:p w:rsidR="005526A4" w:rsidRPr="007B0B51" w:rsidRDefault="00F12881" w:rsidP="00D57456">
      <w:pPr>
        <w:pStyle w:val="Akapitzlist"/>
        <w:numPr>
          <w:ilvl w:val="0"/>
          <w:numId w:val="5"/>
        </w:numPr>
        <w:tabs>
          <w:tab w:val="right" w:pos="9072"/>
        </w:tabs>
        <w:spacing w:line="276" w:lineRule="auto"/>
        <w:jc w:val="both"/>
        <w:rPr>
          <w:sz w:val="28"/>
          <w:szCs w:val="28"/>
        </w:rPr>
      </w:pPr>
      <w:r w:rsidRPr="007B0B51">
        <w:rPr>
          <w:sz w:val="28"/>
          <w:szCs w:val="28"/>
        </w:rPr>
        <w:t xml:space="preserve">Wychowawca </w:t>
      </w:r>
      <w:r w:rsidR="004A729E" w:rsidRPr="007B0B51">
        <w:rPr>
          <w:sz w:val="28"/>
          <w:szCs w:val="28"/>
        </w:rPr>
        <w:t xml:space="preserve">ucznia poszkodowanego </w:t>
      </w:r>
      <w:r w:rsidRPr="007B0B51">
        <w:rPr>
          <w:sz w:val="28"/>
          <w:szCs w:val="28"/>
        </w:rPr>
        <w:t>informuje rodziców</w:t>
      </w:r>
      <w:r w:rsidR="007B0B51" w:rsidRPr="007B0B51">
        <w:rPr>
          <w:sz w:val="28"/>
          <w:szCs w:val="28"/>
        </w:rPr>
        <w:t xml:space="preserve"> </w:t>
      </w:r>
      <w:r w:rsidR="00333E03" w:rsidRPr="007B0B51">
        <w:rPr>
          <w:sz w:val="28"/>
          <w:szCs w:val="28"/>
        </w:rPr>
        <w:t xml:space="preserve">(opiekunów prawnych) </w:t>
      </w:r>
      <w:r w:rsidR="00004D1D" w:rsidRPr="007B0B51">
        <w:rPr>
          <w:sz w:val="28"/>
          <w:szCs w:val="28"/>
        </w:rPr>
        <w:t>o </w:t>
      </w:r>
      <w:r w:rsidR="00333E03" w:rsidRPr="007B0B51">
        <w:rPr>
          <w:sz w:val="28"/>
          <w:szCs w:val="28"/>
        </w:rPr>
        <w:t xml:space="preserve">zdarzeniu, podjętych dotąd działaniach, a także informuje </w:t>
      </w:r>
      <w:r w:rsidR="000D4E89" w:rsidRPr="007B0B51">
        <w:rPr>
          <w:sz w:val="28"/>
          <w:szCs w:val="28"/>
        </w:rPr>
        <w:t>o </w:t>
      </w:r>
      <w:r w:rsidRPr="007B0B51">
        <w:rPr>
          <w:sz w:val="28"/>
          <w:szCs w:val="28"/>
        </w:rPr>
        <w:t xml:space="preserve">zgłoszeniu sprawy na policję. Powyższy fakt odnotowuje w dzienniku lekcyjnym. </w:t>
      </w:r>
    </w:p>
    <w:p w:rsidR="00382C70" w:rsidRPr="007B0B51" w:rsidRDefault="00382C70" w:rsidP="007B0B51">
      <w:pPr>
        <w:pStyle w:val="Akapitzlist"/>
        <w:numPr>
          <w:ilvl w:val="0"/>
          <w:numId w:val="5"/>
        </w:numPr>
        <w:tabs>
          <w:tab w:val="right" w:pos="9072"/>
        </w:tabs>
        <w:ind w:left="357" w:hanging="357"/>
        <w:jc w:val="both"/>
        <w:rPr>
          <w:sz w:val="28"/>
          <w:szCs w:val="28"/>
        </w:rPr>
      </w:pPr>
      <w:r w:rsidRPr="007B0B51">
        <w:rPr>
          <w:sz w:val="28"/>
          <w:szCs w:val="28"/>
        </w:rPr>
        <w:lastRenderedPageBreak/>
        <w:t xml:space="preserve">W przypadku ustalenia sprawcy kradzieży psycholog/pedagog szkoły nakłania go do zwrotu skradzionej rzeczy oraz powiadamia o tym dyrekcję szkoły </w:t>
      </w:r>
      <w:r w:rsidR="007B0B51">
        <w:rPr>
          <w:sz w:val="28"/>
          <w:szCs w:val="28"/>
        </w:rPr>
        <w:br/>
      </w:r>
      <w:r w:rsidRPr="007B0B51">
        <w:rPr>
          <w:sz w:val="28"/>
          <w:szCs w:val="28"/>
        </w:rPr>
        <w:t xml:space="preserve">i rodziców ucznia. Sporządza na ten temat odpowiednią notatkę służbową.  </w:t>
      </w:r>
    </w:p>
    <w:p w:rsidR="00382C70" w:rsidRPr="007B0B51" w:rsidRDefault="00382C70" w:rsidP="00382C70">
      <w:pPr>
        <w:pStyle w:val="Akapitzlist"/>
        <w:tabs>
          <w:tab w:val="right" w:pos="9072"/>
        </w:tabs>
        <w:spacing w:line="360" w:lineRule="auto"/>
        <w:ind w:left="360"/>
        <w:jc w:val="both"/>
        <w:rPr>
          <w:sz w:val="28"/>
          <w:szCs w:val="28"/>
        </w:rPr>
      </w:pPr>
    </w:p>
    <w:p w:rsidR="006C23DD" w:rsidRPr="007B0B51" w:rsidRDefault="001D5F07" w:rsidP="007B0B51">
      <w:pPr>
        <w:pStyle w:val="Akapitzlist"/>
        <w:numPr>
          <w:ilvl w:val="0"/>
          <w:numId w:val="5"/>
        </w:numPr>
        <w:tabs>
          <w:tab w:val="right" w:pos="9072"/>
        </w:tabs>
        <w:ind w:left="357" w:hanging="357"/>
        <w:jc w:val="both"/>
        <w:rPr>
          <w:sz w:val="28"/>
          <w:szCs w:val="28"/>
        </w:rPr>
      </w:pPr>
      <w:r w:rsidRPr="007B0B51">
        <w:rPr>
          <w:sz w:val="28"/>
          <w:szCs w:val="28"/>
        </w:rPr>
        <w:t xml:space="preserve">Wychowawca </w:t>
      </w:r>
      <w:r w:rsidR="007B0B51" w:rsidRPr="007B0B51">
        <w:rPr>
          <w:sz w:val="28"/>
          <w:szCs w:val="28"/>
        </w:rPr>
        <w:t>ucznia-</w:t>
      </w:r>
      <w:r w:rsidR="004A729E" w:rsidRPr="007B0B51">
        <w:rPr>
          <w:sz w:val="28"/>
          <w:szCs w:val="28"/>
        </w:rPr>
        <w:t xml:space="preserve">sprawcy </w:t>
      </w:r>
      <w:r w:rsidRPr="007B0B51">
        <w:rPr>
          <w:sz w:val="28"/>
          <w:szCs w:val="28"/>
        </w:rPr>
        <w:t>informuje</w:t>
      </w:r>
      <w:r w:rsidR="004A729E" w:rsidRPr="007B0B51">
        <w:rPr>
          <w:sz w:val="28"/>
          <w:szCs w:val="28"/>
        </w:rPr>
        <w:t xml:space="preserve"> </w:t>
      </w:r>
      <w:r w:rsidRPr="007B0B51">
        <w:rPr>
          <w:sz w:val="28"/>
          <w:szCs w:val="28"/>
        </w:rPr>
        <w:t>rodziców (opiekunów prawnych) o zdarzeniu, podjętych dotąd działaniach.</w:t>
      </w:r>
      <w:r w:rsidR="000D4E89" w:rsidRPr="007B0B51">
        <w:rPr>
          <w:sz w:val="28"/>
          <w:szCs w:val="28"/>
        </w:rPr>
        <w:t xml:space="preserve"> </w:t>
      </w:r>
      <w:r w:rsidR="004A729E" w:rsidRPr="007B0B51">
        <w:rPr>
          <w:sz w:val="28"/>
          <w:szCs w:val="28"/>
        </w:rPr>
        <w:t xml:space="preserve">Powyższy fakt odnotowuje </w:t>
      </w:r>
      <w:r w:rsidR="007B0B51">
        <w:rPr>
          <w:sz w:val="28"/>
          <w:szCs w:val="28"/>
        </w:rPr>
        <w:br/>
      </w:r>
      <w:r w:rsidR="004A729E" w:rsidRPr="007B0B51">
        <w:rPr>
          <w:sz w:val="28"/>
          <w:szCs w:val="28"/>
        </w:rPr>
        <w:t>w dzienniku lekcyjnym.</w:t>
      </w:r>
    </w:p>
    <w:p w:rsidR="005526A4" w:rsidRPr="007B0B51" w:rsidRDefault="005526A4" w:rsidP="005526A4">
      <w:pPr>
        <w:pStyle w:val="Akapitzlist"/>
        <w:tabs>
          <w:tab w:val="right" w:pos="9072"/>
        </w:tabs>
        <w:spacing w:line="360" w:lineRule="auto"/>
        <w:ind w:left="360"/>
        <w:jc w:val="both"/>
        <w:rPr>
          <w:sz w:val="28"/>
          <w:szCs w:val="28"/>
        </w:rPr>
      </w:pPr>
    </w:p>
    <w:p w:rsidR="005526A4" w:rsidRPr="007B0B51" w:rsidRDefault="00AA5744" w:rsidP="007B0B51">
      <w:pPr>
        <w:pStyle w:val="Akapitzlist"/>
        <w:numPr>
          <w:ilvl w:val="0"/>
          <w:numId w:val="5"/>
        </w:numPr>
        <w:tabs>
          <w:tab w:val="right" w:pos="9072"/>
        </w:tabs>
        <w:ind w:left="357" w:hanging="357"/>
        <w:jc w:val="both"/>
        <w:rPr>
          <w:sz w:val="28"/>
          <w:szCs w:val="28"/>
        </w:rPr>
      </w:pPr>
      <w:r w:rsidRPr="007B0B51">
        <w:rPr>
          <w:sz w:val="28"/>
          <w:szCs w:val="28"/>
        </w:rPr>
        <w:t xml:space="preserve">Dyrektor szkoły musi być informowany na bieżąco o przebiegu postępowania wyjaśniającego. </w:t>
      </w:r>
    </w:p>
    <w:p w:rsidR="005526A4" w:rsidRPr="007B0B51" w:rsidRDefault="005526A4" w:rsidP="005526A4">
      <w:pPr>
        <w:pStyle w:val="Akapitzlist"/>
        <w:tabs>
          <w:tab w:val="right" w:pos="9072"/>
        </w:tabs>
        <w:spacing w:line="360" w:lineRule="auto"/>
        <w:ind w:left="360"/>
        <w:jc w:val="both"/>
        <w:rPr>
          <w:sz w:val="28"/>
          <w:szCs w:val="28"/>
        </w:rPr>
      </w:pPr>
    </w:p>
    <w:p w:rsidR="005526A4" w:rsidRPr="007B0B51" w:rsidRDefault="00E7763F" w:rsidP="007B0B51">
      <w:pPr>
        <w:pStyle w:val="Akapitzlist"/>
        <w:numPr>
          <w:ilvl w:val="0"/>
          <w:numId w:val="5"/>
        </w:numPr>
        <w:tabs>
          <w:tab w:val="right" w:pos="9072"/>
        </w:tabs>
        <w:spacing w:line="276" w:lineRule="auto"/>
        <w:ind w:left="357" w:hanging="357"/>
        <w:jc w:val="both"/>
        <w:rPr>
          <w:sz w:val="28"/>
          <w:szCs w:val="28"/>
        </w:rPr>
      </w:pPr>
      <w:r w:rsidRPr="007B0B51">
        <w:rPr>
          <w:sz w:val="28"/>
          <w:szCs w:val="28"/>
        </w:rPr>
        <w:t xml:space="preserve">Na najbliższej wywiadówce wychowawcy klas informują rodziców </w:t>
      </w:r>
      <w:r w:rsidR="007B0B51">
        <w:rPr>
          <w:sz w:val="28"/>
          <w:szCs w:val="28"/>
        </w:rPr>
        <w:br/>
      </w:r>
      <w:r w:rsidRPr="007B0B51">
        <w:rPr>
          <w:sz w:val="28"/>
          <w:szCs w:val="28"/>
        </w:rPr>
        <w:t xml:space="preserve">o zaistniałym na terenie szkoły </w:t>
      </w:r>
      <w:r w:rsidR="00A02540" w:rsidRPr="007B0B51">
        <w:rPr>
          <w:sz w:val="28"/>
          <w:szCs w:val="28"/>
        </w:rPr>
        <w:t>fakcie kradzieży i:</w:t>
      </w:r>
    </w:p>
    <w:p w:rsidR="00382C70" w:rsidRPr="007B0B51" w:rsidRDefault="00382C70" w:rsidP="00382C70">
      <w:pPr>
        <w:pStyle w:val="Akapitzlist"/>
        <w:tabs>
          <w:tab w:val="right" w:pos="9072"/>
        </w:tabs>
        <w:spacing w:after="240" w:line="276" w:lineRule="auto"/>
        <w:ind w:left="360"/>
        <w:jc w:val="both"/>
        <w:rPr>
          <w:sz w:val="28"/>
          <w:szCs w:val="28"/>
        </w:rPr>
      </w:pPr>
    </w:p>
    <w:p w:rsidR="00A02540" w:rsidRPr="007B0B51" w:rsidRDefault="00B31683" w:rsidP="007B0B51">
      <w:pPr>
        <w:pStyle w:val="Akapitzlist"/>
        <w:numPr>
          <w:ilvl w:val="0"/>
          <w:numId w:val="8"/>
        </w:numPr>
        <w:tabs>
          <w:tab w:val="right" w:pos="9072"/>
        </w:tabs>
        <w:spacing w:before="240" w:after="240"/>
        <w:jc w:val="both"/>
        <w:rPr>
          <w:sz w:val="28"/>
          <w:szCs w:val="28"/>
        </w:rPr>
      </w:pPr>
      <w:r w:rsidRPr="007B0B51">
        <w:rPr>
          <w:sz w:val="28"/>
          <w:szCs w:val="28"/>
        </w:rPr>
        <w:t>p</w:t>
      </w:r>
      <w:r w:rsidR="00A02540" w:rsidRPr="007B0B51">
        <w:rPr>
          <w:sz w:val="28"/>
          <w:szCs w:val="28"/>
        </w:rPr>
        <w:t>onawiają apel o nieprzynoszeniu przez dzieci do szkoły rzeczy wartościowych, które mogłyby stać</w:t>
      </w:r>
      <w:r w:rsidRPr="007B0B51">
        <w:rPr>
          <w:sz w:val="28"/>
          <w:szCs w:val="28"/>
        </w:rPr>
        <w:t xml:space="preserve"> się pokusą dla ich rówieśników,</w:t>
      </w:r>
    </w:p>
    <w:p w:rsidR="00B31683" w:rsidRPr="007B0B51" w:rsidRDefault="00B31683" w:rsidP="007B0B51">
      <w:pPr>
        <w:pStyle w:val="Akapitzlist"/>
        <w:numPr>
          <w:ilvl w:val="0"/>
          <w:numId w:val="8"/>
        </w:numPr>
        <w:tabs>
          <w:tab w:val="right" w:pos="9072"/>
        </w:tabs>
        <w:spacing w:after="240"/>
        <w:jc w:val="both"/>
        <w:rPr>
          <w:sz w:val="28"/>
          <w:szCs w:val="28"/>
        </w:rPr>
      </w:pPr>
      <w:r w:rsidRPr="007B0B51">
        <w:rPr>
          <w:sz w:val="28"/>
          <w:szCs w:val="28"/>
        </w:rPr>
        <w:t>przypominają, że:</w:t>
      </w:r>
    </w:p>
    <w:p w:rsidR="005526A4" w:rsidRPr="007B0B51" w:rsidRDefault="005A5010" w:rsidP="005A5010">
      <w:pPr>
        <w:rPr>
          <w:i/>
          <w:sz w:val="28"/>
          <w:szCs w:val="28"/>
        </w:rPr>
      </w:pPr>
      <w:r w:rsidRPr="007B0B51">
        <w:rPr>
          <w:i/>
          <w:sz w:val="28"/>
          <w:szCs w:val="28"/>
        </w:rPr>
        <w:t>Szkoła nie ponosi odpowiedzialności za zniszczenie, pozostawienie bez nadzoru nauczyciela lub innego pracownika szkoły, przedmiotów wartościowych (np. telefon, torba, plecak, przedmioty audiowizualne, zegarek, portfele, dokumenty, klucze). Przedmioty wartościowe uczeń przynosi do szk</w:t>
      </w:r>
      <w:r w:rsidR="007B0B51" w:rsidRPr="007B0B51">
        <w:rPr>
          <w:i/>
          <w:sz w:val="28"/>
          <w:szCs w:val="28"/>
        </w:rPr>
        <w:t>oły na własną odpowiedzialność.</w:t>
      </w:r>
    </w:p>
    <w:p w:rsidR="005A5010" w:rsidRPr="007B0B51" w:rsidRDefault="005A5010" w:rsidP="005A5010">
      <w:pPr>
        <w:tabs>
          <w:tab w:val="right" w:pos="9072"/>
        </w:tabs>
        <w:jc w:val="both"/>
        <w:rPr>
          <w:sz w:val="28"/>
          <w:szCs w:val="28"/>
        </w:rPr>
      </w:pPr>
    </w:p>
    <w:p w:rsidR="005526A4" w:rsidRPr="007B0B51" w:rsidRDefault="007A2287" w:rsidP="007B0B51">
      <w:pPr>
        <w:pStyle w:val="Akapitzlist"/>
        <w:numPr>
          <w:ilvl w:val="0"/>
          <w:numId w:val="9"/>
        </w:numPr>
        <w:tabs>
          <w:tab w:val="right" w:pos="9072"/>
        </w:tabs>
        <w:jc w:val="both"/>
        <w:rPr>
          <w:sz w:val="28"/>
          <w:szCs w:val="28"/>
        </w:rPr>
      </w:pPr>
      <w:r w:rsidRPr="007B0B51">
        <w:rPr>
          <w:sz w:val="28"/>
          <w:szCs w:val="28"/>
        </w:rPr>
        <w:t>u</w:t>
      </w:r>
      <w:r w:rsidR="00A02540" w:rsidRPr="007B0B51">
        <w:rPr>
          <w:sz w:val="28"/>
          <w:szCs w:val="28"/>
        </w:rPr>
        <w:t xml:space="preserve">świadamiają rodziców, że za rzeczy pozostawione w szatni </w:t>
      </w:r>
      <w:r w:rsidR="007B0B51">
        <w:rPr>
          <w:sz w:val="28"/>
          <w:szCs w:val="28"/>
        </w:rPr>
        <w:br/>
      </w:r>
      <w:r w:rsidR="00A02540" w:rsidRPr="007B0B51">
        <w:rPr>
          <w:sz w:val="28"/>
          <w:szCs w:val="28"/>
        </w:rPr>
        <w:t>nie odpowiadają osoby pracujące w szatni</w:t>
      </w:r>
      <w:r w:rsidR="005A5010" w:rsidRPr="007B0B51">
        <w:rPr>
          <w:sz w:val="28"/>
          <w:szCs w:val="28"/>
        </w:rPr>
        <w:t>.</w:t>
      </w:r>
      <w:r w:rsidR="00382C70" w:rsidRPr="007B0B51">
        <w:rPr>
          <w:sz w:val="28"/>
          <w:szCs w:val="28"/>
        </w:rPr>
        <w:t xml:space="preserve"> </w:t>
      </w:r>
    </w:p>
    <w:p w:rsidR="000F49C5" w:rsidRPr="007B0B51" w:rsidRDefault="000F49C5" w:rsidP="005A5010">
      <w:pPr>
        <w:pStyle w:val="Akapitzlist"/>
        <w:tabs>
          <w:tab w:val="right" w:pos="9072"/>
        </w:tabs>
        <w:ind w:left="1440"/>
        <w:jc w:val="both"/>
        <w:rPr>
          <w:sz w:val="28"/>
          <w:szCs w:val="28"/>
        </w:rPr>
      </w:pPr>
    </w:p>
    <w:p w:rsidR="00206A3F" w:rsidRPr="007B0B51" w:rsidRDefault="0065675C">
      <w:pPr>
        <w:rPr>
          <w:sz w:val="28"/>
          <w:szCs w:val="28"/>
        </w:rPr>
      </w:pPr>
    </w:p>
    <w:sectPr w:rsidR="00206A3F" w:rsidRPr="007B0B51" w:rsidSect="007B0B51">
      <w:headerReference w:type="default" r:id="rId7"/>
      <w:footerReference w:type="default" r:id="rId8"/>
      <w:pgSz w:w="11906" w:h="16838"/>
      <w:pgMar w:top="993" w:right="1274"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75C" w:rsidRDefault="0065675C" w:rsidP="006C4F93">
      <w:r>
        <w:separator/>
      </w:r>
    </w:p>
  </w:endnote>
  <w:endnote w:type="continuationSeparator" w:id="0">
    <w:p w:rsidR="0065675C" w:rsidRDefault="0065675C" w:rsidP="006C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658458"/>
      <w:docPartObj>
        <w:docPartGallery w:val="Page Numbers (Bottom of Page)"/>
        <w:docPartUnique/>
      </w:docPartObj>
    </w:sdtPr>
    <w:sdtEndPr/>
    <w:sdtContent>
      <w:p w:rsidR="006C4F93" w:rsidRDefault="0065675C">
        <w:pPr>
          <w:pStyle w:val="Stopka"/>
          <w:jc w:val="center"/>
        </w:pPr>
        <w:r>
          <w:fldChar w:fldCharType="begin"/>
        </w:r>
        <w:r>
          <w:instrText xml:space="preserve"> PAGE   \* MERGEFORMAT </w:instrText>
        </w:r>
        <w:r>
          <w:fldChar w:fldCharType="separate"/>
        </w:r>
        <w:r w:rsidR="007B0B51">
          <w:rPr>
            <w:noProof/>
          </w:rPr>
          <w:t>1</w:t>
        </w:r>
        <w:r>
          <w:rPr>
            <w:noProof/>
          </w:rPr>
          <w:fldChar w:fldCharType="end"/>
        </w:r>
      </w:p>
    </w:sdtContent>
  </w:sdt>
  <w:p w:rsidR="006C4F93" w:rsidRDefault="006C4F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75C" w:rsidRDefault="0065675C" w:rsidP="006C4F93">
      <w:r>
        <w:separator/>
      </w:r>
    </w:p>
  </w:footnote>
  <w:footnote w:type="continuationSeparator" w:id="0">
    <w:p w:rsidR="0065675C" w:rsidRDefault="0065675C" w:rsidP="006C4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B51" w:rsidRDefault="007B0B51" w:rsidP="007B0B51">
    <w:pPr>
      <w:pStyle w:val="Nagwek"/>
      <w:jc w:val="right"/>
    </w:pPr>
    <w:r>
      <w:rPr>
        <w:i/>
        <w:iCs/>
        <w:sz w:val="20"/>
      </w:rPr>
      <w:t>Procedury - Szkoła Podstawowa nr 14 im. ks. Grzegorza Piramowicza w  Gdańsku</w:t>
    </w:r>
  </w:p>
  <w:p w:rsidR="007B0B51" w:rsidRDefault="007B0B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C1260"/>
    <w:multiLevelType w:val="hybridMultilevel"/>
    <w:tmpl w:val="AC6E807E"/>
    <w:lvl w:ilvl="0" w:tplc="F6C6C6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640FDB"/>
    <w:multiLevelType w:val="hybridMultilevel"/>
    <w:tmpl w:val="13DAD06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3CF84800"/>
    <w:multiLevelType w:val="hybridMultilevel"/>
    <w:tmpl w:val="01129086"/>
    <w:lvl w:ilvl="0" w:tplc="A392C7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48F92E60"/>
    <w:multiLevelType w:val="hybridMultilevel"/>
    <w:tmpl w:val="8CFAC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E87144"/>
    <w:multiLevelType w:val="hybridMultilevel"/>
    <w:tmpl w:val="F592A8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54772D"/>
    <w:multiLevelType w:val="hybridMultilevel"/>
    <w:tmpl w:val="85CAFC8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70B769B5"/>
    <w:multiLevelType w:val="hybridMultilevel"/>
    <w:tmpl w:val="287A339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739F6554"/>
    <w:multiLevelType w:val="hybridMultilevel"/>
    <w:tmpl w:val="78D621FA"/>
    <w:lvl w:ilvl="0" w:tplc="0415000D">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4"/>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CA"/>
    <w:rsid w:val="00004D1D"/>
    <w:rsid w:val="00017C1A"/>
    <w:rsid w:val="00060E44"/>
    <w:rsid w:val="000D4E89"/>
    <w:rsid w:val="000F49C5"/>
    <w:rsid w:val="00123676"/>
    <w:rsid w:val="00125CE0"/>
    <w:rsid w:val="001621D0"/>
    <w:rsid w:val="001D5F07"/>
    <w:rsid w:val="00281CE9"/>
    <w:rsid w:val="00333E03"/>
    <w:rsid w:val="00382C70"/>
    <w:rsid w:val="00413C75"/>
    <w:rsid w:val="00416324"/>
    <w:rsid w:val="0047224E"/>
    <w:rsid w:val="00482B95"/>
    <w:rsid w:val="004943D4"/>
    <w:rsid w:val="004A729E"/>
    <w:rsid w:val="004B1A9E"/>
    <w:rsid w:val="004E1D09"/>
    <w:rsid w:val="004E47A9"/>
    <w:rsid w:val="00523FD3"/>
    <w:rsid w:val="00544C7C"/>
    <w:rsid w:val="005526A4"/>
    <w:rsid w:val="0057200C"/>
    <w:rsid w:val="00593AF5"/>
    <w:rsid w:val="005A5010"/>
    <w:rsid w:val="005D66D0"/>
    <w:rsid w:val="0061741F"/>
    <w:rsid w:val="0065675C"/>
    <w:rsid w:val="006C23DD"/>
    <w:rsid w:val="006C4F93"/>
    <w:rsid w:val="00730492"/>
    <w:rsid w:val="0079649C"/>
    <w:rsid w:val="007A2287"/>
    <w:rsid w:val="007B0B51"/>
    <w:rsid w:val="008819BE"/>
    <w:rsid w:val="008E074B"/>
    <w:rsid w:val="009C76D7"/>
    <w:rsid w:val="00A02540"/>
    <w:rsid w:val="00A85577"/>
    <w:rsid w:val="00AA5744"/>
    <w:rsid w:val="00B02BCA"/>
    <w:rsid w:val="00B31683"/>
    <w:rsid w:val="00CC4638"/>
    <w:rsid w:val="00CE33EC"/>
    <w:rsid w:val="00D57456"/>
    <w:rsid w:val="00E7763F"/>
    <w:rsid w:val="00F070B8"/>
    <w:rsid w:val="00F12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A8D37-AE8B-4C86-BA6A-8AA6BDCE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2BC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281CE9"/>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02BCA"/>
    <w:pPr>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34"/>
    <w:qFormat/>
    <w:rsid w:val="0079649C"/>
    <w:pPr>
      <w:ind w:left="720"/>
      <w:contextualSpacing/>
    </w:pPr>
  </w:style>
  <w:style w:type="character" w:customStyle="1" w:styleId="Nagwek2Znak">
    <w:name w:val="Nagłówek 2 Znak"/>
    <w:basedOn w:val="Domylnaczcionkaakapitu"/>
    <w:link w:val="Nagwek2"/>
    <w:uiPriority w:val="9"/>
    <w:rsid w:val="00281CE9"/>
    <w:rPr>
      <w:rFonts w:ascii="Times New Roman" w:eastAsia="Times New Roman" w:hAnsi="Times New Roman" w:cs="Times New Roman"/>
      <w:b/>
      <w:bCs/>
      <w:sz w:val="36"/>
      <w:szCs w:val="36"/>
      <w:lang w:eastAsia="pl-PL"/>
    </w:rPr>
  </w:style>
  <w:style w:type="paragraph" w:styleId="Nagwek">
    <w:name w:val="header"/>
    <w:basedOn w:val="Normalny"/>
    <w:link w:val="NagwekZnak"/>
    <w:unhideWhenUsed/>
    <w:rsid w:val="006C4F93"/>
    <w:pPr>
      <w:tabs>
        <w:tab w:val="center" w:pos="4536"/>
        <w:tab w:val="right" w:pos="9072"/>
      </w:tabs>
    </w:pPr>
  </w:style>
  <w:style w:type="character" w:customStyle="1" w:styleId="NagwekZnak">
    <w:name w:val="Nagłówek Znak"/>
    <w:basedOn w:val="Domylnaczcionkaakapitu"/>
    <w:link w:val="Nagwek"/>
    <w:uiPriority w:val="99"/>
    <w:rsid w:val="006C4F9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C4F93"/>
    <w:pPr>
      <w:tabs>
        <w:tab w:val="center" w:pos="4536"/>
        <w:tab w:val="right" w:pos="9072"/>
      </w:tabs>
    </w:pPr>
  </w:style>
  <w:style w:type="character" w:customStyle="1" w:styleId="StopkaZnak">
    <w:name w:val="Stopka Znak"/>
    <w:basedOn w:val="Domylnaczcionkaakapitu"/>
    <w:link w:val="Stopka"/>
    <w:uiPriority w:val="99"/>
    <w:rsid w:val="006C4F9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43">
      <w:bodyDiv w:val="1"/>
      <w:marLeft w:val="0"/>
      <w:marRight w:val="0"/>
      <w:marTop w:val="0"/>
      <w:marBottom w:val="0"/>
      <w:divBdr>
        <w:top w:val="none" w:sz="0" w:space="0" w:color="auto"/>
        <w:left w:val="none" w:sz="0" w:space="0" w:color="auto"/>
        <w:bottom w:val="none" w:sz="0" w:space="0" w:color="auto"/>
        <w:right w:val="none" w:sz="0" w:space="0" w:color="auto"/>
      </w:divBdr>
    </w:div>
    <w:div w:id="776102818">
      <w:bodyDiv w:val="1"/>
      <w:marLeft w:val="0"/>
      <w:marRight w:val="0"/>
      <w:marTop w:val="0"/>
      <w:marBottom w:val="0"/>
      <w:divBdr>
        <w:top w:val="none" w:sz="0" w:space="0" w:color="auto"/>
        <w:left w:val="none" w:sz="0" w:space="0" w:color="auto"/>
        <w:bottom w:val="none" w:sz="0" w:space="0" w:color="auto"/>
        <w:right w:val="none" w:sz="0" w:space="0" w:color="auto"/>
      </w:divBdr>
    </w:div>
    <w:div w:id="895162211">
      <w:bodyDiv w:val="1"/>
      <w:marLeft w:val="0"/>
      <w:marRight w:val="0"/>
      <w:marTop w:val="0"/>
      <w:marBottom w:val="0"/>
      <w:divBdr>
        <w:top w:val="none" w:sz="0" w:space="0" w:color="auto"/>
        <w:left w:val="none" w:sz="0" w:space="0" w:color="auto"/>
        <w:bottom w:val="none" w:sz="0" w:space="0" w:color="auto"/>
        <w:right w:val="none" w:sz="0" w:space="0" w:color="auto"/>
      </w:divBdr>
    </w:div>
    <w:div w:id="179760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B6"/>
    <w:rsid w:val="00855E82"/>
    <w:rsid w:val="00D25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630BA31F65A49579082034DD779045D">
    <w:name w:val="0630BA31F65A49579082034DD779045D"/>
    <w:rsid w:val="00D25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2439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Kornelia</dc:creator>
  <cp:lastModifiedBy>elabenneth@gmail.com</cp:lastModifiedBy>
  <cp:revision>2</cp:revision>
  <cp:lastPrinted>2017-10-24T20:28:00Z</cp:lastPrinted>
  <dcterms:created xsi:type="dcterms:W3CDTF">2018-02-19T22:03:00Z</dcterms:created>
  <dcterms:modified xsi:type="dcterms:W3CDTF">2018-02-19T22:03:00Z</dcterms:modified>
</cp:coreProperties>
</file>